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6BA" w:rsidRDefault="007166C7">
      <w:pPr>
        <w:pStyle w:val="BodyText"/>
        <w:ind w:left="116"/>
        <w:rPr>
          <w:rFonts w:ascii="Times New Roman"/>
          <w:sz w:val="20"/>
        </w:rPr>
      </w:pPr>
      <w:r>
        <w:rPr>
          <w:rFonts w:ascii="Times New Roman"/>
          <w:noProof/>
          <w:sz w:val="20"/>
        </w:rPr>
        <w:drawing>
          <wp:inline distT="0" distB="0" distL="0" distR="0">
            <wp:extent cx="2358905" cy="8656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58905" cy="865631"/>
                    </a:xfrm>
                    <a:prstGeom prst="rect">
                      <a:avLst/>
                    </a:prstGeom>
                  </pic:spPr>
                </pic:pic>
              </a:graphicData>
            </a:graphic>
          </wp:inline>
        </w:drawing>
      </w:r>
    </w:p>
    <w:p w:rsidR="00B626BA" w:rsidRDefault="007166C7">
      <w:pPr>
        <w:pStyle w:val="Heading2"/>
        <w:spacing w:before="97"/>
        <w:ind w:left="2150"/>
      </w:pPr>
      <w:r>
        <w:rPr>
          <w:color w:val="002060"/>
        </w:rPr>
        <w:t>COMMUNITY REFERRAL FOR HEALTH HOME CARE MANAGEMENT SERVICES</w:t>
      </w:r>
    </w:p>
    <w:p w:rsidR="00B626BA" w:rsidRDefault="00B626BA">
      <w:pPr>
        <w:pStyle w:val="BodyText"/>
        <w:rPr>
          <w:b/>
        </w:rPr>
      </w:pPr>
    </w:p>
    <w:p w:rsidR="00B626BA" w:rsidRPr="007166C7" w:rsidRDefault="007166C7" w:rsidP="007166C7">
      <w:pPr>
        <w:pStyle w:val="BodyText"/>
        <w:spacing w:line="276" w:lineRule="auto"/>
        <w:ind w:left="526" w:right="654"/>
      </w:pPr>
      <w:r>
        <w:t>Encompass Family Health Home is accepting referrals from the community (community organizations, individuals and/ or families) for the enrollment of eligible children and youth through the age of 21, into Health Home Care Management Services. Encompass Family Health Home will provide services through local providers within our coverage area*. To be considered for enrollment, Children/Youth must meet the follow eligibility requirements:</w:t>
      </w:r>
    </w:p>
    <w:p w:rsidR="00B626BA" w:rsidRDefault="007166C7">
      <w:pPr>
        <w:pStyle w:val="ListParagraph"/>
        <w:numPr>
          <w:ilvl w:val="0"/>
          <w:numId w:val="11"/>
        </w:numPr>
        <w:tabs>
          <w:tab w:val="left" w:pos="1180"/>
        </w:tabs>
        <w:spacing w:before="0"/>
      </w:pPr>
      <w:r>
        <w:t>Child/Youth currently has active</w:t>
      </w:r>
      <w:r>
        <w:rPr>
          <w:spacing w:val="-5"/>
        </w:rPr>
        <w:t xml:space="preserve"> </w:t>
      </w:r>
      <w:r>
        <w:t>Medicaid</w:t>
      </w:r>
    </w:p>
    <w:p w:rsidR="00B626BA" w:rsidRDefault="007166C7">
      <w:pPr>
        <w:pStyle w:val="ListParagraph"/>
        <w:numPr>
          <w:ilvl w:val="0"/>
          <w:numId w:val="11"/>
        </w:numPr>
        <w:tabs>
          <w:tab w:val="left" w:pos="1180"/>
        </w:tabs>
        <w:ind w:left="1179" w:hanging="360"/>
      </w:pPr>
      <w:r>
        <w:t>Child/Youth meets the New York State Department of Health eligibility criteria</w:t>
      </w:r>
      <w:r>
        <w:rPr>
          <w:spacing w:val="-13"/>
        </w:rPr>
        <w:t xml:space="preserve"> </w:t>
      </w:r>
      <w:r>
        <w:t>of:</w:t>
      </w:r>
    </w:p>
    <w:p w:rsidR="00B626BA" w:rsidRDefault="007166C7">
      <w:pPr>
        <w:pStyle w:val="ListParagraph"/>
        <w:numPr>
          <w:ilvl w:val="1"/>
          <w:numId w:val="11"/>
        </w:numPr>
        <w:tabs>
          <w:tab w:val="left" w:pos="1900"/>
        </w:tabs>
      </w:pPr>
      <w:r>
        <w:t>Two or more chronic conditions,</w:t>
      </w:r>
      <w:r>
        <w:rPr>
          <w:spacing w:val="-5"/>
        </w:rPr>
        <w:t xml:space="preserve"> </w:t>
      </w:r>
      <w:r>
        <w:t>or</w:t>
      </w:r>
    </w:p>
    <w:p w:rsidR="00B626BA" w:rsidRDefault="007166C7">
      <w:pPr>
        <w:pStyle w:val="ListParagraph"/>
        <w:numPr>
          <w:ilvl w:val="1"/>
          <w:numId w:val="11"/>
        </w:numPr>
        <w:tabs>
          <w:tab w:val="left" w:pos="1900"/>
        </w:tabs>
        <w:spacing w:before="39"/>
      </w:pPr>
      <w:r>
        <w:t>HIV/AIDS,</w:t>
      </w:r>
      <w:r>
        <w:rPr>
          <w:spacing w:val="-2"/>
        </w:rPr>
        <w:t xml:space="preserve"> </w:t>
      </w:r>
      <w:r>
        <w:t>or</w:t>
      </w:r>
    </w:p>
    <w:p w:rsidR="00B626BA" w:rsidRDefault="007166C7">
      <w:pPr>
        <w:pStyle w:val="ListParagraph"/>
        <w:numPr>
          <w:ilvl w:val="1"/>
          <w:numId w:val="11"/>
        </w:numPr>
        <w:tabs>
          <w:tab w:val="left" w:pos="1899"/>
          <w:tab w:val="left" w:pos="1900"/>
        </w:tabs>
      </w:pPr>
      <w:r>
        <w:t>Complex Trauma,</w:t>
      </w:r>
      <w:r>
        <w:rPr>
          <w:spacing w:val="-5"/>
        </w:rPr>
        <w:t xml:space="preserve"> </w:t>
      </w:r>
      <w:r>
        <w:t>or</w:t>
      </w:r>
    </w:p>
    <w:p w:rsidR="00B626BA" w:rsidRDefault="007166C7">
      <w:pPr>
        <w:pStyle w:val="ListParagraph"/>
        <w:numPr>
          <w:ilvl w:val="1"/>
          <w:numId w:val="11"/>
        </w:numPr>
        <w:tabs>
          <w:tab w:val="left" w:pos="1900"/>
        </w:tabs>
      </w:pPr>
      <w:r>
        <w:t>Serious Emotional</w:t>
      </w:r>
      <w:r>
        <w:rPr>
          <w:spacing w:val="-4"/>
        </w:rPr>
        <w:t xml:space="preserve"> </w:t>
      </w:r>
      <w:r>
        <w:t>Disturbance</w:t>
      </w:r>
    </w:p>
    <w:p w:rsidR="00B626BA" w:rsidRDefault="007166C7">
      <w:pPr>
        <w:pStyle w:val="Heading2"/>
        <w:spacing w:before="41"/>
        <w:ind w:left="1900"/>
      </w:pPr>
      <w:r>
        <w:rPr>
          <w:color w:val="002060"/>
        </w:rPr>
        <w:t>AND</w:t>
      </w:r>
    </w:p>
    <w:p w:rsidR="00B626BA" w:rsidRDefault="007166C7">
      <w:pPr>
        <w:pStyle w:val="ListParagraph"/>
        <w:numPr>
          <w:ilvl w:val="0"/>
          <w:numId w:val="11"/>
        </w:numPr>
        <w:tabs>
          <w:tab w:val="left" w:pos="1181"/>
        </w:tabs>
        <w:spacing w:before="43" w:line="276" w:lineRule="auto"/>
        <w:ind w:right="1200" w:hanging="360"/>
      </w:pPr>
      <w:r>
        <w:t>Child/Youth has significant behavioral, medical or social risk factors which can be addressed through care management.</w:t>
      </w:r>
    </w:p>
    <w:p w:rsidR="00B626BA" w:rsidRDefault="007166C7">
      <w:pPr>
        <w:pStyle w:val="Heading3"/>
        <w:spacing w:before="0" w:line="268" w:lineRule="exact"/>
        <w:ind w:left="3908" w:firstLine="0"/>
      </w:pPr>
      <w:r>
        <w:rPr>
          <w:color w:val="002060"/>
        </w:rPr>
        <w:t>Making a Referral to Encompass Health Home</w:t>
      </w:r>
    </w:p>
    <w:p w:rsidR="00B626BA" w:rsidRDefault="00B626BA">
      <w:pPr>
        <w:pStyle w:val="BodyText"/>
        <w:spacing w:before="8"/>
        <w:rPr>
          <w:b/>
          <w:sz w:val="28"/>
        </w:rPr>
      </w:pPr>
    </w:p>
    <w:p w:rsidR="00B626BA" w:rsidRDefault="007166C7">
      <w:pPr>
        <w:pStyle w:val="ListParagraph"/>
        <w:numPr>
          <w:ilvl w:val="0"/>
          <w:numId w:val="10"/>
        </w:numPr>
        <w:tabs>
          <w:tab w:val="left" w:pos="1181"/>
        </w:tabs>
        <w:spacing w:before="0" w:line="273" w:lineRule="auto"/>
        <w:ind w:right="506" w:hanging="360"/>
      </w:pPr>
      <w:r>
        <w:t>Complete</w:t>
      </w:r>
      <w:r>
        <w:rPr>
          <w:spacing w:val="-4"/>
        </w:rPr>
        <w:t xml:space="preserve"> </w:t>
      </w:r>
      <w:r>
        <w:t>the</w:t>
      </w:r>
      <w:r>
        <w:rPr>
          <w:spacing w:val="-1"/>
        </w:rPr>
        <w:t xml:space="preserve"> </w:t>
      </w:r>
      <w:r>
        <w:t>following</w:t>
      </w:r>
      <w:r>
        <w:rPr>
          <w:spacing w:val="-3"/>
        </w:rPr>
        <w:t xml:space="preserve"> </w:t>
      </w:r>
      <w:r>
        <w:t>Community</w:t>
      </w:r>
      <w:r>
        <w:rPr>
          <w:spacing w:val="-1"/>
        </w:rPr>
        <w:t xml:space="preserve"> </w:t>
      </w:r>
      <w:r>
        <w:t>Referral</w:t>
      </w:r>
      <w:r>
        <w:rPr>
          <w:spacing w:val="-4"/>
        </w:rPr>
        <w:t xml:space="preserve"> </w:t>
      </w:r>
      <w:r>
        <w:t>Form.</w:t>
      </w:r>
      <w:r>
        <w:rPr>
          <w:spacing w:val="-5"/>
        </w:rPr>
        <w:t xml:space="preserve"> </w:t>
      </w:r>
      <w:r>
        <w:t>Please</w:t>
      </w:r>
      <w:r>
        <w:rPr>
          <w:spacing w:val="-1"/>
        </w:rPr>
        <w:t xml:space="preserve"> </w:t>
      </w:r>
      <w:r>
        <w:t>include</w:t>
      </w:r>
      <w:r>
        <w:rPr>
          <w:spacing w:val="-4"/>
        </w:rPr>
        <w:t xml:space="preserve"> </w:t>
      </w:r>
      <w:r>
        <w:t>as</w:t>
      </w:r>
      <w:r>
        <w:rPr>
          <w:spacing w:val="-4"/>
        </w:rPr>
        <w:t xml:space="preserve"> </w:t>
      </w:r>
      <w:r>
        <w:t>much</w:t>
      </w:r>
      <w:r>
        <w:rPr>
          <w:spacing w:val="-3"/>
        </w:rPr>
        <w:t xml:space="preserve"> </w:t>
      </w:r>
      <w:r>
        <w:t>detail</w:t>
      </w:r>
      <w:r>
        <w:rPr>
          <w:spacing w:val="-4"/>
        </w:rPr>
        <w:t xml:space="preserve"> </w:t>
      </w:r>
      <w:r>
        <w:t>as</w:t>
      </w:r>
      <w:r>
        <w:rPr>
          <w:spacing w:val="-2"/>
        </w:rPr>
        <w:t xml:space="preserve"> </w:t>
      </w:r>
      <w:r>
        <w:t>possible</w:t>
      </w:r>
      <w:r>
        <w:rPr>
          <w:spacing w:val="-2"/>
        </w:rPr>
        <w:t xml:space="preserve"> </w:t>
      </w:r>
      <w:r>
        <w:t>to</w:t>
      </w:r>
      <w:r>
        <w:rPr>
          <w:spacing w:val="-1"/>
        </w:rPr>
        <w:t xml:space="preserve"> </w:t>
      </w:r>
      <w:r>
        <w:t>aid</w:t>
      </w:r>
      <w:r>
        <w:rPr>
          <w:spacing w:val="-3"/>
        </w:rPr>
        <w:t xml:space="preserve"> </w:t>
      </w:r>
      <w:r>
        <w:t>us</w:t>
      </w:r>
      <w:r>
        <w:rPr>
          <w:spacing w:val="-4"/>
        </w:rPr>
        <w:t xml:space="preserve"> </w:t>
      </w:r>
      <w:r>
        <w:t>in</w:t>
      </w:r>
      <w:r>
        <w:rPr>
          <w:spacing w:val="-3"/>
        </w:rPr>
        <w:t xml:space="preserve"> </w:t>
      </w:r>
      <w:r>
        <w:t>eligibility verification.</w:t>
      </w:r>
    </w:p>
    <w:p w:rsidR="00B626BA" w:rsidRDefault="007166C7">
      <w:pPr>
        <w:pStyle w:val="ListParagraph"/>
        <w:numPr>
          <w:ilvl w:val="1"/>
          <w:numId w:val="10"/>
        </w:numPr>
        <w:tabs>
          <w:tab w:val="left" w:pos="1901"/>
        </w:tabs>
        <w:spacing w:before="5"/>
      </w:pPr>
      <w:r>
        <w:t>Ensure the “Consent to Refer” section is</w:t>
      </w:r>
      <w:r>
        <w:rPr>
          <w:spacing w:val="-5"/>
        </w:rPr>
        <w:t xml:space="preserve"> </w:t>
      </w:r>
      <w:r>
        <w:t>completed.</w:t>
      </w:r>
    </w:p>
    <w:p w:rsidR="00B626BA" w:rsidRDefault="00B626BA">
      <w:pPr>
        <w:pStyle w:val="BodyText"/>
        <w:spacing w:before="6"/>
        <w:rPr>
          <w:sz w:val="28"/>
        </w:rPr>
      </w:pPr>
    </w:p>
    <w:p w:rsidR="00B626BA" w:rsidRDefault="007166C7">
      <w:pPr>
        <w:pStyle w:val="ListParagraph"/>
        <w:numPr>
          <w:ilvl w:val="0"/>
          <w:numId w:val="10"/>
        </w:numPr>
        <w:tabs>
          <w:tab w:val="left" w:pos="1181"/>
        </w:tabs>
        <w:spacing w:before="0"/>
        <w:ind w:hanging="360"/>
      </w:pPr>
      <w:r>
        <w:t>Submit the Community Referral Form</w:t>
      </w:r>
      <w:r>
        <w:rPr>
          <w:spacing w:val="-3"/>
        </w:rPr>
        <w:t xml:space="preserve"> </w:t>
      </w:r>
      <w:r>
        <w:t>by:</w:t>
      </w:r>
    </w:p>
    <w:p w:rsidR="00B626BA" w:rsidRDefault="007166C7">
      <w:pPr>
        <w:pStyle w:val="ListParagraph"/>
        <w:numPr>
          <w:ilvl w:val="1"/>
          <w:numId w:val="10"/>
        </w:numPr>
        <w:tabs>
          <w:tab w:val="left" w:pos="1900"/>
        </w:tabs>
      </w:pPr>
      <w:r>
        <w:t>Submitting it directly to Catholic Charities Livingston County</w:t>
      </w:r>
    </w:p>
    <w:p w:rsidR="00B626BA" w:rsidRDefault="007166C7">
      <w:pPr>
        <w:pStyle w:val="ListParagraph"/>
        <w:numPr>
          <w:ilvl w:val="1"/>
          <w:numId w:val="10"/>
        </w:numPr>
        <w:tabs>
          <w:tab w:val="left" w:pos="1901"/>
        </w:tabs>
      </w:pPr>
      <w:r>
        <w:t>Fax it to us at: (585) 658-2513,</w:t>
      </w:r>
      <w:r>
        <w:rPr>
          <w:spacing w:val="-4"/>
        </w:rPr>
        <w:t xml:space="preserve"> </w:t>
      </w:r>
      <w:r>
        <w:t>or</w:t>
      </w:r>
    </w:p>
    <w:p w:rsidR="007166C7" w:rsidRDefault="007166C7">
      <w:pPr>
        <w:pStyle w:val="ListParagraph"/>
        <w:numPr>
          <w:ilvl w:val="1"/>
          <w:numId w:val="10"/>
        </w:numPr>
        <w:tabs>
          <w:tab w:val="left" w:pos="1900"/>
          <w:tab w:val="left" w:pos="1901"/>
        </w:tabs>
        <w:spacing w:before="39" w:line="276" w:lineRule="auto"/>
        <w:ind w:right="7541"/>
      </w:pPr>
      <w:r>
        <w:t>Mailing it directly to us at: Catholic Charities Livingston County</w:t>
      </w:r>
    </w:p>
    <w:p w:rsidR="007166C7" w:rsidRDefault="007166C7" w:rsidP="007166C7">
      <w:pPr>
        <w:pStyle w:val="ListParagraph"/>
        <w:tabs>
          <w:tab w:val="left" w:pos="1900"/>
          <w:tab w:val="left" w:pos="1901"/>
        </w:tabs>
        <w:spacing w:before="39" w:line="276" w:lineRule="auto"/>
        <w:ind w:left="1900" w:right="7541" w:firstLine="0"/>
      </w:pPr>
      <w:r>
        <w:t xml:space="preserve">34 East State Street </w:t>
      </w:r>
      <w:r w:rsidR="002544E0">
        <w:t xml:space="preserve">    </w:t>
      </w:r>
      <w:bookmarkStart w:id="0" w:name="_GoBack"/>
      <w:bookmarkEnd w:id="0"/>
      <w:r>
        <w:t xml:space="preserve"> </w:t>
      </w:r>
      <w:r w:rsidR="002544E0">
        <w:t xml:space="preserve">Mt. </w:t>
      </w:r>
      <w:r>
        <w:t>Morris NY 14510</w:t>
      </w:r>
    </w:p>
    <w:p w:rsidR="00B626BA" w:rsidRDefault="007166C7">
      <w:pPr>
        <w:pStyle w:val="ListParagraph"/>
        <w:numPr>
          <w:ilvl w:val="1"/>
          <w:numId w:val="10"/>
        </w:numPr>
        <w:tabs>
          <w:tab w:val="left" w:pos="1900"/>
          <w:tab w:val="left" w:pos="1901"/>
        </w:tabs>
        <w:spacing w:before="39" w:line="276" w:lineRule="auto"/>
        <w:ind w:right="7541"/>
      </w:pPr>
      <w:r>
        <w:t>Attn: Brandy Swain</w:t>
      </w:r>
    </w:p>
    <w:p w:rsidR="00B626BA" w:rsidRDefault="00B626BA">
      <w:pPr>
        <w:pStyle w:val="BodyText"/>
        <w:spacing w:before="3"/>
        <w:rPr>
          <w:sz w:val="25"/>
        </w:rPr>
      </w:pPr>
    </w:p>
    <w:p w:rsidR="00B626BA" w:rsidRDefault="007166C7">
      <w:pPr>
        <w:pStyle w:val="BodyText"/>
        <w:spacing w:line="276" w:lineRule="auto"/>
        <w:ind w:left="460" w:right="242"/>
      </w:pPr>
      <w:r>
        <w:t>Children/Youth will be assigned to a Care Management Agency who will determine eligibility and conduct outreach to begin the enrollment process into Health Home Care Management Services. These services are voluntary and the child/youth and/or parent/guardian will be asked to consent during the outreach and engagement process.</w:t>
      </w:r>
    </w:p>
    <w:p w:rsidR="00B626BA" w:rsidRDefault="00B626BA">
      <w:pPr>
        <w:pStyle w:val="BodyText"/>
        <w:spacing w:before="4"/>
        <w:rPr>
          <w:sz w:val="25"/>
        </w:rPr>
      </w:pPr>
    </w:p>
    <w:p w:rsidR="00B626BA" w:rsidRDefault="007166C7">
      <w:pPr>
        <w:pStyle w:val="BodyText"/>
        <w:ind w:left="460"/>
        <w:rPr>
          <w:b/>
        </w:rPr>
      </w:pPr>
      <w:r>
        <w:t xml:space="preserve">Please contact us with any questions regarding the referral process or status at </w:t>
      </w:r>
      <w:r>
        <w:rPr>
          <w:b/>
          <w:color w:val="002060"/>
        </w:rPr>
        <w:t>1-844-884-4999.</w:t>
      </w:r>
    </w:p>
    <w:p w:rsidR="00B626BA" w:rsidRDefault="00B626BA">
      <w:pPr>
        <w:pStyle w:val="BodyText"/>
        <w:spacing w:before="9"/>
        <w:rPr>
          <w:b/>
          <w:sz w:val="28"/>
        </w:rPr>
      </w:pPr>
    </w:p>
    <w:p w:rsidR="00B626BA" w:rsidRDefault="007166C7">
      <w:pPr>
        <w:pStyle w:val="BodyText"/>
        <w:ind w:left="1485"/>
      </w:pPr>
      <w:r>
        <w:t>For additional information regarding Encompass Health Home, our services and providers, visit us at</w:t>
      </w:r>
    </w:p>
    <w:p w:rsidR="00B626BA" w:rsidRDefault="007166C7">
      <w:pPr>
        <w:pStyle w:val="Heading3"/>
        <w:spacing w:before="38"/>
        <w:ind w:left="4694" w:right="4554" w:firstLine="0"/>
        <w:jc w:val="center"/>
      </w:pPr>
      <w:r>
        <w:rPr>
          <w:color w:val="002060"/>
        </w:rPr>
        <w:t>encompasshealthhome.org</w:t>
      </w:r>
    </w:p>
    <w:p w:rsidR="00B626BA" w:rsidRDefault="00B626BA">
      <w:pPr>
        <w:pStyle w:val="BodyText"/>
        <w:rPr>
          <w:b/>
        </w:rPr>
      </w:pPr>
    </w:p>
    <w:p w:rsidR="00B626BA" w:rsidRDefault="00B626BA">
      <w:pPr>
        <w:pStyle w:val="BodyText"/>
        <w:spacing w:before="2"/>
        <w:rPr>
          <w:b/>
          <w:sz w:val="32"/>
        </w:rPr>
      </w:pPr>
    </w:p>
    <w:p w:rsidR="00B626BA" w:rsidRDefault="007166C7">
      <w:pPr>
        <w:spacing w:line="276" w:lineRule="auto"/>
        <w:ind w:left="460" w:right="420" w:hanging="1"/>
        <w:rPr>
          <w:sz w:val="16"/>
        </w:rPr>
      </w:pPr>
      <w:r>
        <w:rPr>
          <w:b/>
          <w:sz w:val="16"/>
        </w:rPr>
        <w:t xml:space="preserve">*Encompass Family Health Home will be excepting community referrals for Children/Youth residing in the following counties in Upstate New York: </w:t>
      </w:r>
      <w:r>
        <w:rPr>
          <w:sz w:val="16"/>
        </w:rPr>
        <w:t>Albany, Allegany, Broome, Cattaraugus, Chautauqua, Cayuga, Chemung, Chenango, Clinton, Columbia, Cortland, Delaware, Erie, Essex, Franklin, Fulton, Genesee, Greene, Hamilton, Herkimer, Jefferson, Lewis, Livingston, Madison, Monroe, Montgomery, Niagara, Oneida, Onondaga, Ontario, Orleans, Oswego, Otsego, Rensselaer, Saratoga, Schenectady, Schoharie, Schuyler, Seneca, St. Lawrence, Steuben, Tioga, Tompkins, Wayne, Warren, Washington, Wyoming, Yates</w:t>
      </w:r>
    </w:p>
    <w:p w:rsidR="00B626BA" w:rsidRDefault="00B626BA">
      <w:pPr>
        <w:spacing w:line="276" w:lineRule="auto"/>
        <w:rPr>
          <w:sz w:val="16"/>
        </w:rPr>
        <w:sectPr w:rsidR="00B626BA">
          <w:type w:val="continuous"/>
          <w:pgSz w:w="12240" w:h="15840"/>
          <w:pgMar w:top="240" w:right="200" w:bottom="280" w:left="260" w:header="720" w:footer="720" w:gutter="0"/>
          <w:cols w:space="720"/>
        </w:sectPr>
      </w:pPr>
    </w:p>
    <w:p w:rsidR="00B626BA" w:rsidRDefault="007166C7">
      <w:pPr>
        <w:tabs>
          <w:tab w:val="left" w:pos="8336"/>
        </w:tabs>
        <w:spacing w:before="47" w:after="53"/>
        <w:ind w:left="460"/>
      </w:pPr>
      <w:r>
        <w:rPr>
          <w:b/>
          <w:sz w:val="28"/>
        </w:rPr>
        <w:lastRenderedPageBreak/>
        <w:t>Identifying</w:t>
      </w:r>
      <w:r>
        <w:rPr>
          <w:b/>
          <w:spacing w:val="-5"/>
          <w:sz w:val="28"/>
        </w:rPr>
        <w:t xml:space="preserve"> </w:t>
      </w:r>
      <w:r>
        <w:rPr>
          <w:b/>
          <w:sz w:val="28"/>
        </w:rPr>
        <w:t>Information</w:t>
      </w:r>
      <w:r>
        <w:rPr>
          <w:b/>
          <w:sz w:val="28"/>
        </w:rPr>
        <w:tab/>
      </w:r>
      <w:r>
        <w:t>Date of</w:t>
      </w:r>
      <w:r>
        <w:rPr>
          <w:spacing w:val="-5"/>
        </w:rPr>
        <w:t xml:space="preserve"> </w:t>
      </w:r>
      <w:r>
        <w:t>Referral:</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54"/>
        <w:gridCol w:w="2824"/>
        <w:gridCol w:w="2826"/>
      </w:tblGrid>
      <w:tr w:rsidR="00B626BA">
        <w:trPr>
          <w:trHeight w:val="309"/>
        </w:trPr>
        <w:tc>
          <w:tcPr>
            <w:tcW w:w="5654" w:type="dxa"/>
          </w:tcPr>
          <w:p w:rsidR="00B626BA" w:rsidRDefault="007166C7">
            <w:pPr>
              <w:pStyle w:val="TableParagraph"/>
              <w:spacing w:line="265" w:lineRule="exact"/>
            </w:pPr>
            <w:r>
              <w:t>Child/Youth Name:</w:t>
            </w:r>
          </w:p>
        </w:tc>
        <w:tc>
          <w:tcPr>
            <w:tcW w:w="2824" w:type="dxa"/>
          </w:tcPr>
          <w:p w:rsidR="00B626BA" w:rsidRDefault="007166C7">
            <w:pPr>
              <w:pStyle w:val="TableParagraph"/>
              <w:spacing w:line="265" w:lineRule="exact"/>
              <w:ind w:left="105"/>
            </w:pPr>
            <w:r>
              <w:t>Date of Birth:</w:t>
            </w:r>
          </w:p>
        </w:tc>
        <w:tc>
          <w:tcPr>
            <w:tcW w:w="2826" w:type="dxa"/>
          </w:tcPr>
          <w:p w:rsidR="00B626BA" w:rsidRDefault="007166C7">
            <w:pPr>
              <w:pStyle w:val="TableParagraph"/>
              <w:spacing w:line="265" w:lineRule="exact"/>
              <w:ind w:left="108"/>
            </w:pPr>
            <w:r>
              <w:t>Gender:</w:t>
            </w:r>
          </w:p>
        </w:tc>
      </w:tr>
      <w:tr w:rsidR="00B626BA">
        <w:trPr>
          <w:trHeight w:val="309"/>
        </w:trPr>
        <w:tc>
          <w:tcPr>
            <w:tcW w:w="5654" w:type="dxa"/>
            <w:vMerge w:val="restart"/>
          </w:tcPr>
          <w:p w:rsidR="00B626BA" w:rsidRDefault="007166C7">
            <w:pPr>
              <w:pStyle w:val="TableParagraph"/>
              <w:spacing w:line="265" w:lineRule="exact"/>
            </w:pPr>
            <w:r>
              <w:t>Current Address:</w:t>
            </w:r>
          </w:p>
        </w:tc>
        <w:tc>
          <w:tcPr>
            <w:tcW w:w="5650" w:type="dxa"/>
            <w:gridSpan w:val="2"/>
          </w:tcPr>
          <w:p w:rsidR="00B626BA" w:rsidRDefault="007166C7">
            <w:pPr>
              <w:pStyle w:val="TableParagraph"/>
              <w:spacing w:line="265" w:lineRule="exact"/>
              <w:ind w:left="105"/>
            </w:pPr>
            <w:r>
              <w:t>County of Residence:</w:t>
            </w:r>
          </w:p>
        </w:tc>
      </w:tr>
      <w:tr w:rsidR="00B626BA">
        <w:trPr>
          <w:trHeight w:val="309"/>
        </w:trPr>
        <w:tc>
          <w:tcPr>
            <w:tcW w:w="5654" w:type="dxa"/>
            <w:vMerge/>
            <w:tcBorders>
              <w:top w:val="nil"/>
            </w:tcBorders>
          </w:tcPr>
          <w:p w:rsidR="00B626BA" w:rsidRDefault="00B626BA">
            <w:pPr>
              <w:rPr>
                <w:sz w:val="2"/>
                <w:szCs w:val="2"/>
              </w:rPr>
            </w:pPr>
          </w:p>
        </w:tc>
        <w:tc>
          <w:tcPr>
            <w:tcW w:w="5650" w:type="dxa"/>
            <w:gridSpan w:val="2"/>
          </w:tcPr>
          <w:p w:rsidR="00B626BA" w:rsidRDefault="007166C7">
            <w:pPr>
              <w:pStyle w:val="TableParagraph"/>
              <w:spacing w:line="265" w:lineRule="exact"/>
              <w:ind w:left="105"/>
            </w:pPr>
            <w:r>
              <w:t>Medicaid/CIN #:</w:t>
            </w:r>
          </w:p>
        </w:tc>
      </w:tr>
      <w:tr w:rsidR="00B626BA">
        <w:trPr>
          <w:trHeight w:val="306"/>
        </w:trPr>
        <w:tc>
          <w:tcPr>
            <w:tcW w:w="5654" w:type="dxa"/>
          </w:tcPr>
          <w:p w:rsidR="00B626BA" w:rsidRDefault="007166C7">
            <w:pPr>
              <w:pStyle w:val="TableParagraph"/>
              <w:spacing w:line="265" w:lineRule="exact"/>
            </w:pPr>
            <w:r>
              <w:t>Phone :</w:t>
            </w:r>
          </w:p>
        </w:tc>
        <w:tc>
          <w:tcPr>
            <w:tcW w:w="5650" w:type="dxa"/>
            <w:gridSpan w:val="2"/>
          </w:tcPr>
          <w:p w:rsidR="00B626BA" w:rsidRDefault="007166C7">
            <w:pPr>
              <w:pStyle w:val="TableParagraph"/>
              <w:spacing w:line="265" w:lineRule="exact"/>
              <w:ind w:left="105"/>
            </w:pPr>
            <w:r>
              <w:t>Alternative Phone:</w:t>
            </w:r>
          </w:p>
        </w:tc>
      </w:tr>
      <w:tr w:rsidR="00B626BA">
        <w:trPr>
          <w:trHeight w:val="309"/>
        </w:trPr>
        <w:tc>
          <w:tcPr>
            <w:tcW w:w="11304" w:type="dxa"/>
            <w:gridSpan w:val="3"/>
          </w:tcPr>
          <w:p w:rsidR="00B626BA" w:rsidRDefault="007166C7">
            <w:pPr>
              <w:pStyle w:val="TableParagraph"/>
              <w:spacing w:line="268" w:lineRule="exact"/>
            </w:pPr>
            <w:r>
              <w:t>Managed Care Organization:</w:t>
            </w:r>
          </w:p>
        </w:tc>
      </w:tr>
      <w:tr w:rsidR="00B626BA">
        <w:trPr>
          <w:trHeight w:val="618"/>
        </w:trPr>
        <w:tc>
          <w:tcPr>
            <w:tcW w:w="11304" w:type="dxa"/>
            <w:gridSpan w:val="3"/>
          </w:tcPr>
          <w:p w:rsidR="00B626BA" w:rsidRDefault="007166C7">
            <w:pPr>
              <w:pStyle w:val="TableParagraph"/>
              <w:spacing w:line="265" w:lineRule="exact"/>
            </w:pPr>
            <w:r>
              <w:t>Please indicate any need for language/interpretation services; specify primary spoken language if other than English:</w:t>
            </w:r>
          </w:p>
        </w:tc>
      </w:tr>
      <w:tr w:rsidR="00B626BA">
        <w:trPr>
          <w:trHeight w:val="1545"/>
        </w:trPr>
        <w:tc>
          <w:tcPr>
            <w:tcW w:w="11304" w:type="dxa"/>
            <w:gridSpan w:val="3"/>
          </w:tcPr>
          <w:p w:rsidR="00B626BA" w:rsidRDefault="007166C7">
            <w:pPr>
              <w:pStyle w:val="TableParagraph"/>
              <w:spacing w:line="265" w:lineRule="exact"/>
            </w:pPr>
            <w:r>
              <w:t>Is the child in Foster Care?</w:t>
            </w:r>
          </w:p>
          <w:p w:rsidR="00B626BA" w:rsidRDefault="007166C7">
            <w:pPr>
              <w:pStyle w:val="TableParagraph"/>
              <w:numPr>
                <w:ilvl w:val="0"/>
                <w:numId w:val="9"/>
              </w:numPr>
              <w:tabs>
                <w:tab w:val="left" w:pos="296"/>
              </w:tabs>
              <w:spacing w:before="41"/>
              <w:rPr>
                <w:color w:val="FF0000"/>
              </w:rPr>
            </w:pPr>
            <w:r>
              <w:rPr>
                <w:color w:val="FF0000"/>
              </w:rPr>
              <w:t>Yes</w:t>
            </w:r>
          </w:p>
          <w:p w:rsidR="00B626BA" w:rsidRDefault="007166C7">
            <w:pPr>
              <w:pStyle w:val="TableParagraph"/>
              <w:numPr>
                <w:ilvl w:val="0"/>
                <w:numId w:val="9"/>
              </w:numPr>
              <w:tabs>
                <w:tab w:val="left" w:pos="295"/>
              </w:tabs>
              <w:spacing w:before="38"/>
              <w:ind w:left="294"/>
            </w:pPr>
            <w:r>
              <w:t>No</w:t>
            </w:r>
          </w:p>
          <w:p w:rsidR="00B626BA" w:rsidRDefault="007166C7">
            <w:pPr>
              <w:pStyle w:val="TableParagraph"/>
              <w:numPr>
                <w:ilvl w:val="0"/>
                <w:numId w:val="9"/>
              </w:numPr>
              <w:tabs>
                <w:tab w:val="left" w:pos="295"/>
              </w:tabs>
              <w:spacing w:before="41"/>
              <w:ind w:left="294"/>
            </w:pPr>
            <w:r>
              <w:t>Unknown</w:t>
            </w:r>
          </w:p>
          <w:p w:rsidR="00B626BA" w:rsidRDefault="007166C7">
            <w:pPr>
              <w:pStyle w:val="TableParagraph"/>
              <w:spacing w:before="41"/>
              <w:ind w:left="109"/>
            </w:pPr>
            <w:r>
              <w:rPr>
                <w:color w:val="FF0000"/>
              </w:rPr>
              <w:t>If a Child is currently in Foster Care, only the Local Department of Social Services (LDSS) may complete the referral.</w:t>
            </w:r>
          </w:p>
        </w:tc>
      </w:tr>
    </w:tbl>
    <w:p w:rsidR="00B626BA" w:rsidRDefault="007166C7">
      <w:pPr>
        <w:pStyle w:val="Heading1"/>
      </w:pPr>
      <w:r>
        <w:t>Eligibility Information</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95"/>
      </w:tblGrid>
      <w:tr w:rsidR="00B626BA">
        <w:trPr>
          <w:trHeight w:val="2807"/>
        </w:trPr>
        <w:tc>
          <w:tcPr>
            <w:tcW w:w="11395" w:type="dxa"/>
          </w:tcPr>
          <w:p w:rsidR="00B626BA" w:rsidRDefault="007166C7">
            <w:pPr>
              <w:pStyle w:val="TableParagraph"/>
              <w:spacing w:line="276" w:lineRule="auto"/>
              <w:ind w:left="109" w:right="194"/>
              <w:rPr>
                <w:i/>
              </w:rPr>
            </w:pPr>
            <w:r>
              <w:t xml:space="preserve">□ </w:t>
            </w:r>
            <w:r>
              <w:rPr>
                <w:b/>
                <w:sz w:val="24"/>
              </w:rPr>
              <w:t>Two or more Chronic Conditions</w:t>
            </w:r>
            <w:r>
              <w:rPr>
                <w:sz w:val="24"/>
              </w:rPr>
              <w:t xml:space="preserve">; </w:t>
            </w:r>
            <w:r>
              <w:t xml:space="preserve">examples include: asthma, congenital heart problems, cystic fibrosis, diabetes, sickle cell anemia, spina bifida, etc. </w:t>
            </w:r>
            <w:r>
              <w:rPr>
                <w:i/>
              </w:rPr>
              <w:t xml:space="preserve">(Please refer to our website for a comprehensive list of Chronic Conditions: </w:t>
            </w:r>
            <w:hyperlink r:id="rId9">
              <w:r>
                <w:rPr>
                  <w:i/>
                </w:rPr>
                <w:t xml:space="preserve">http://encompasshealthhome.org/resources/ </w:t>
              </w:r>
            </w:hyperlink>
            <w:r>
              <w:rPr>
                <w:i/>
              </w:rPr>
              <w:t>)</w:t>
            </w:r>
          </w:p>
          <w:p w:rsidR="00B626BA" w:rsidRDefault="007166C7">
            <w:pPr>
              <w:pStyle w:val="TableParagraph"/>
              <w:numPr>
                <w:ilvl w:val="0"/>
                <w:numId w:val="8"/>
              </w:numPr>
              <w:tabs>
                <w:tab w:val="left" w:pos="296"/>
              </w:tabs>
              <w:spacing w:line="267" w:lineRule="exact"/>
            </w:pPr>
            <w:r>
              <w:t>List Qualifying Chronic</w:t>
            </w:r>
            <w:r>
              <w:rPr>
                <w:spacing w:val="-3"/>
              </w:rPr>
              <w:t xml:space="preserve"> </w:t>
            </w:r>
            <w:r>
              <w:t>Conditions:</w:t>
            </w:r>
          </w:p>
          <w:p w:rsidR="00B626BA" w:rsidRDefault="00B626BA">
            <w:pPr>
              <w:pStyle w:val="TableParagraph"/>
              <w:spacing w:before="5"/>
              <w:ind w:left="0"/>
              <w:rPr>
                <w:b/>
              </w:rPr>
            </w:pPr>
          </w:p>
          <w:p w:rsidR="00B626BA" w:rsidRDefault="007166C7">
            <w:pPr>
              <w:pStyle w:val="TableParagraph"/>
              <w:spacing w:line="20" w:lineRule="exact"/>
              <w:ind w:left="102"/>
              <w:rPr>
                <w:sz w:val="2"/>
              </w:rPr>
            </w:pPr>
            <w:r>
              <w:rPr>
                <w:noProof/>
                <w:sz w:val="2"/>
              </w:rPr>
              <mc:AlternateContent>
                <mc:Choice Requires="wpg">
                  <w:drawing>
                    <wp:inline distT="0" distB="0" distL="0" distR="0">
                      <wp:extent cx="7096125" cy="9525"/>
                      <wp:effectExtent l="5080" t="6350" r="4445" b="3175"/>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9525"/>
                                <a:chOff x="0" y="0"/>
                                <a:chExt cx="11175" cy="15"/>
                              </a:xfrm>
                            </wpg:grpSpPr>
                            <wps:wsp>
                              <wps:cNvPr id="22" name="Line 20"/>
                              <wps:cNvCnPr>
                                <a:cxnSpLocks noChangeShapeType="1"/>
                              </wps:cNvCnPr>
                              <wps:spPr bwMode="auto">
                                <a:xfrm>
                                  <a:off x="0" y="7"/>
                                  <a:ext cx="11174"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E036F8" id="Group 19" o:spid="_x0000_s1026" style="width:558.75pt;height:.75pt;mso-position-horizontal-relative:char;mso-position-vertical-relative:line" coordsize="111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">
                      <v:line id="Line 20" o:spid="_x0000_s1027" style="position:absolute;visibility:visible;mso-wrap-style:square" from="0,7" to="11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" strokeweight=".25292mm"/>
                      <w10:anchorlock/>
                    </v:group>
                  </w:pict>
                </mc:Fallback>
              </mc:AlternateContent>
            </w:r>
          </w:p>
          <w:p w:rsidR="00B626BA" w:rsidRDefault="00B626BA">
            <w:pPr>
              <w:pStyle w:val="TableParagraph"/>
              <w:spacing w:before="8"/>
              <w:ind w:left="0"/>
              <w:rPr>
                <w:b/>
                <w:sz w:val="23"/>
              </w:rPr>
            </w:pPr>
          </w:p>
          <w:p w:rsidR="00B626BA" w:rsidRDefault="007166C7">
            <w:pPr>
              <w:pStyle w:val="TableParagraph"/>
              <w:spacing w:line="20" w:lineRule="exact"/>
              <w:ind w:left="102"/>
              <w:rPr>
                <w:sz w:val="2"/>
              </w:rPr>
            </w:pPr>
            <w:r>
              <w:rPr>
                <w:noProof/>
                <w:sz w:val="2"/>
              </w:rPr>
              <mc:AlternateContent>
                <mc:Choice Requires="wpg">
                  <w:drawing>
                    <wp:inline distT="0" distB="0" distL="0" distR="0">
                      <wp:extent cx="7095490" cy="9525"/>
                      <wp:effectExtent l="5080" t="2540" r="5080" b="698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9525"/>
                                <a:chOff x="0" y="0"/>
                                <a:chExt cx="11174" cy="15"/>
                              </a:xfrm>
                            </wpg:grpSpPr>
                            <wps:wsp>
                              <wps:cNvPr id="20" name="Line 18"/>
                              <wps:cNvCnPr>
                                <a:cxnSpLocks noChangeShapeType="1"/>
                              </wps:cNvCnPr>
                              <wps:spPr bwMode="auto">
                                <a:xfrm>
                                  <a:off x="0" y="7"/>
                                  <a:ext cx="11174"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1FAD24" id="Group 17" o:spid="_x0000_s1026" style="width:558.7pt;height:.75pt;mso-position-horizontal-relative:char;mso-position-vertical-relative:line" coordsize="111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">
                      <v:line id="Line 18" o:spid="_x0000_s1027" style="position:absolute;visibility:visible;mso-wrap-style:square" from="0,7" to="11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" strokeweight=".25292mm"/>
                      <w10:anchorlock/>
                    </v:group>
                  </w:pict>
                </mc:Fallback>
              </mc:AlternateContent>
            </w:r>
          </w:p>
          <w:p w:rsidR="00B626BA" w:rsidRDefault="00B626BA">
            <w:pPr>
              <w:pStyle w:val="TableParagraph"/>
              <w:spacing w:before="6"/>
              <w:ind w:left="0"/>
              <w:rPr>
                <w:b/>
                <w:sz w:val="23"/>
              </w:rPr>
            </w:pPr>
          </w:p>
          <w:p w:rsidR="00B626BA" w:rsidRDefault="007166C7">
            <w:pPr>
              <w:pStyle w:val="TableParagraph"/>
              <w:spacing w:line="20" w:lineRule="exact"/>
              <w:ind w:left="102"/>
              <w:rPr>
                <w:sz w:val="2"/>
              </w:rPr>
            </w:pPr>
            <w:r>
              <w:rPr>
                <w:noProof/>
                <w:sz w:val="2"/>
              </w:rPr>
              <mc:AlternateContent>
                <mc:Choice Requires="wpg">
                  <w:drawing>
                    <wp:inline distT="0" distB="0" distL="0" distR="0">
                      <wp:extent cx="7095490" cy="9525"/>
                      <wp:effectExtent l="5080" t="6985" r="5080" b="2540"/>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9525"/>
                                <a:chOff x="0" y="0"/>
                                <a:chExt cx="11174" cy="15"/>
                              </a:xfrm>
                            </wpg:grpSpPr>
                            <wps:wsp>
                              <wps:cNvPr id="18" name="Line 16"/>
                              <wps:cNvCnPr>
                                <a:cxnSpLocks noChangeShapeType="1"/>
                              </wps:cNvCnPr>
                              <wps:spPr bwMode="auto">
                                <a:xfrm>
                                  <a:off x="0" y="7"/>
                                  <a:ext cx="11174"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3D0E17" id="Group 15" o:spid="_x0000_s1026" style="width:558.7pt;height:.75pt;mso-position-horizontal-relative:char;mso-position-vertical-relative:line" coordsize="111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">
                      <v:line id="Line 16" o:spid="_x0000_s1027" style="position:absolute;visibility:visible;mso-wrap-style:square" from="0,7" to="11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" strokeweight=".25292mm"/>
                      <w10:anchorlock/>
                    </v:group>
                  </w:pict>
                </mc:Fallback>
              </mc:AlternateContent>
            </w:r>
          </w:p>
          <w:p w:rsidR="00B626BA" w:rsidRDefault="00B626BA">
            <w:pPr>
              <w:pStyle w:val="TableParagraph"/>
              <w:spacing w:before="8"/>
              <w:ind w:left="0"/>
              <w:rPr>
                <w:b/>
                <w:sz w:val="23"/>
              </w:rPr>
            </w:pPr>
          </w:p>
          <w:p w:rsidR="00B626BA" w:rsidRDefault="007166C7">
            <w:pPr>
              <w:pStyle w:val="TableParagraph"/>
              <w:spacing w:line="20" w:lineRule="exact"/>
              <w:ind w:left="102"/>
              <w:rPr>
                <w:sz w:val="2"/>
              </w:rPr>
            </w:pPr>
            <w:r>
              <w:rPr>
                <w:noProof/>
                <w:sz w:val="2"/>
              </w:rPr>
              <mc:AlternateContent>
                <mc:Choice Requires="wpg">
                  <w:drawing>
                    <wp:inline distT="0" distB="0" distL="0" distR="0">
                      <wp:extent cx="7095490" cy="9525"/>
                      <wp:effectExtent l="5080" t="2540" r="5080" b="6985"/>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9525"/>
                                <a:chOff x="0" y="0"/>
                                <a:chExt cx="11174" cy="15"/>
                              </a:xfrm>
                            </wpg:grpSpPr>
                            <wps:wsp>
                              <wps:cNvPr id="16" name="Line 14"/>
                              <wps:cNvCnPr>
                                <a:cxnSpLocks noChangeShapeType="1"/>
                              </wps:cNvCnPr>
                              <wps:spPr bwMode="auto">
                                <a:xfrm>
                                  <a:off x="0" y="7"/>
                                  <a:ext cx="11174"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4CC366" id="Group 13" o:spid="_x0000_s1026" style="width:558.7pt;height:.75pt;mso-position-horizontal-relative:char;mso-position-vertical-relative:line" coordsize="111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">
                      <v:line id="Line 14" o:spid="_x0000_s1027" style="position:absolute;visibility:visible;mso-wrap-style:square" from="0,7" to="11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" strokeweight=".25292mm"/>
                      <w10:anchorlock/>
                    </v:group>
                  </w:pict>
                </mc:Fallback>
              </mc:AlternateContent>
            </w:r>
          </w:p>
          <w:p w:rsidR="00B626BA" w:rsidRDefault="007166C7">
            <w:pPr>
              <w:pStyle w:val="TableParagraph"/>
              <w:spacing w:before="56"/>
              <w:rPr>
                <w:b/>
              </w:rPr>
            </w:pPr>
            <w:r>
              <w:rPr>
                <w:b/>
              </w:rPr>
              <w:t>AND/OR</w:t>
            </w:r>
          </w:p>
        </w:tc>
      </w:tr>
      <w:tr w:rsidR="00B626BA">
        <w:trPr>
          <w:trHeight w:val="6009"/>
        </w:trPr>
        <w:tc>
          <w:tcPr>
            <w:tcW w:w="11395" w:type="dxa"/>
          </w:tcPr>
          <w:p w:rsidR="00B626BA" w:rsidRDefault="007166C7">
            <w:pPr>
              <w:pStyle w:val="TableParagraph"/>
              <w:rPr>
                <w:b/>
                <w:sz w:val="24"/>
              </w:rPr>
            </w:pPr>
            <w:r>
              <w:rPr>
                <w:b/>
                <w:sz w:val="32"/>
              </w:rPr>
              <w:t xml:space="preserve">□ </w:t>
            </w:r>
            <w:r>
              <w:rPr>
                <w:b/>
                <w:sz w:val="24"/>
              </w:rPr>
              <w:t>Serious Emotional Disturbance (SED)</w:t>
            </w:r>
          </w:p>
          <w:p w:rsidR="00B626BA" w:rsidRDefault="007166C7">
            <w:pPr>
              <w:pStyle w:val="TableParagraph"/>
              <w:spacing w:before="57" w:line="276" w:lineRule="auto"/>
              <w:ind w:right="319"/>
            </w:pPr>
            <w:r>
              <w:t>SED is defined as a child or adolescent (under the age of 21) that has a designated mental illness diagnosis in the following Diagnostical and Statistical Manual (DSM) categories (Schizophrenia Spectrum and Other Psychotic Disorders, Bipolar and Related Disorders, Depressive Disorders, Anxiety Disorders, Obsessive-Compulsive and Related Disorders, Trauma-and Stressor-Related Disorders, Dissociative Disorders, Somatic Symptom and Related Disorders, Feeding and Eating Disorders, Gender Dysphoria, Disruptive, Impulse-Control, and Conduct Disorders, Personality Disorders, Paraphilic Disorders) as defined by the most recent version of the DSM of Mental Health Disorders AND has experienced the following functional limitations due to emotional disturbance over the past 12 months (from the date of assessment) on a continuous or intermittent basis:</w:t>
            </w:r>
          </w:p>
          <w:p w:rsidR="00B626BA" w:rsidRDefault="007166C7">
            <w:pPr>
              <w:pStyle w:val="TableParagraph"/>
              <w:numPr>
                <w:ilvl w:val="0"/>
                <w:numId w:val="7"/>
              </w:numPr>
              <w:tabs>
                <w:tab w:val="left" w:pos="245"/>
              </w:tabs>
              <w:spacing w:line="267" w:lineRule="exact"/>
              <w:ind w:hanging="180"/>
            </w:pPr>
            <w:r>
              <w:t>Ability to care for self (e.g. personal hygiene; obtaining and eating food; dressing; avoiding injuries);</w:t>
            </w:r>
            <w:r>
              <w:rPr>
                <w:spacing w:val="-22"/>
              </w:rPr>
              <w:t xml:space="preserve"> </w:t>
            </w:r>
            <w:r>
              <w:t>OR</w:t>
            </w:r>
          </w:p>
          <w:p w:rsidR="00B626BA" w:rsidRDefault="007166C7">
            <w:pPr>
              <w:pStyle w:val="TableParagraph"/>
              <w:numPr>
                <w:ilvl w:val="0"/>
                <w:numId w:val="7"/>
              </w:numPr>
              <w:tabs>
                <w:tab w:val="left" w:pos="245"/>
              </w:tabs>
              <w:spacing w:before="41" w:line="273" w:lineRule="auto"/>
              <w:ind w:right="610" w:hanging="180"/>
            </w:pPr>
            <w:r>
              <w:t>Family</w:t>
            </w:r>
            <w:r>
              <w:rPr>
                <w:spacing w:val="-2"/>
              </w:rPr>
              <w:t xml:space="preserve"> </w:t>
            </w:r>
            <w:r>
              <w:t>life</w:t>
            </w:r>
            <w:r>
              <w:rPr>
                <w:spacing w:val="-5"/>
              </w:rPr>
              <w:t xml:space="preserve"> </w:t>
            </w:r>
            <w:r>
              <w:t>(e.g.</w:t>
            </w:r>
            <w:r>
              <w:rPr>
                <w:spacing w:val="-3"/>
              </w:rPr>
              <w:t xml:space="preserve"> </w:t>
            </w:r>
            <w:r>
              <w:t>capacity</w:t>
            </w:r>
            <w:r>
              <w:rPr>
                <w:spacing w:val="-4"/>
              </w:rPr>
              <w:t xml:space="preserve"> </w:t>
            </w:r>
            <w:r>
              <w:t>to</w:t>
            </w:r>
            <w:r>
              <w:rPr>
                <w:spacing w:val="-2"/>
              </w:rPr>
              <w:t xml:space="preserve"> </w:t>
            </w:r>
            <w:r>
              <w:t>live</w:t>
            </w:r>
            <w:r>
              <w:rPr>
                <w:spacing w:val="-2"/>
              </w:rPr>
              <w:t xml:space="preserve"> </w:t>
            </w:r>
            <w:r>
              <w:t>in</w:t>
            </w:r>
            <w:r>
              <w:rPr>
                <w:spacing w:val="-4"/>
              </w:rPr>
              <w:t xml:space="preserve"> </w:t>
            </w:r>
            <w:r>
              <w:t>a</w:t>
            </w:r>
            <w:r>
              <w:rPr>
                <w:spacing w:val="-5"/>
              </w:rPr>
              <w:t xml:space="preserve"> </w:t>
            </w:r>
            <w:r>
              <w:t>family</w:t>
            </w:r>
            <w:r>
              <w:rPr>
                <w:spacing w:val="-4"/>
              </w:rPr>
              <w:t xml:space="preserve"> </w:t>
            </w:r>
            <w:r>
              <w:t>or</w:t>
            </w:r>
            <w:r>
              <w:rPr>
                <w:spacing w:val="-3"/>
              </w:rPr>
              <w:t xml:space="preserve"> </w:t>
            </w:r>
            <w:r>
              <w:t>family</w:t>
            </w:r>
            <w:r>
              <w:rPr>
                <w:spacing w:val="-5"/>
              </w:rPr>
              <w:t xml:space="preserve"> </w:t>
            </w:r>
            <w:r>
              <w:t>like</w:t>
            </w:r>
            <w:r>
              <w:rPr>
                <w:spacing w:val="-2"/>
              </w:rPr>
              <w:t xml:space="preserve"> </w:t>
            </w:r>
            <w:r>
              <w:t>environment;</w:t>
            </w:r>
            <w:r>
              <w:rPr>
                <w:spacing w:val="-2"/>
              </w:rPr>
              <w:t xml:space="preserve"> </w:t>
            </w:r>
            <w:r>
              <w:t>relationships</w:t>
            </w:r>
            <w:r>
              <w:rPr>
                <w:spacing w:val="-3"/>
              </w:rPr>
              <w:t xml:space="preserve"> </w:t>
            </w:r>
            <w:r>
              <w:t>with</w:t>
            </w:r>
            <w:r>
              <w:rPr>
                <w:spacing w:val="-4"/>
              </w:rPr>
              <w:t xml:space="preserve"> </w:t>
            </w:r>
            <w:r>
              <w:t>parents</w:t>
            </w:r>
            <w:r>
              <w:rPr>
                <w:spacing w:val="-5"/>
              </w:rPr>
              <w:t xml:space="preserve"> </w:t>
            </w:r>
            <w:r>
              <w:t>or</w:t>
            </w:r>
            <w:r>
              <w:rPr>
                <w:spacing w:val="-3"/>
              </w:rPr>
              <w:t xml:space="preserve"> </w:t>
            </w:r>
            <w:r>
              <w:t>substitute</w:t>
            </w:r>
            <w:r>
              <w:rPr>
                <w:spacing w:val="-2"/>
              </w:rPr>
              <w:t xml:space="preserve"> </w:t>
            </w:r>
            <w:r>
              <w:t>parents, siblings and other relatives; behavior in family setting);</w:t>
            </w:r>
            <w:r>
              <w:rPr>
                <w:spacing w:val="-9"/>
              </w:rPr>
              <w:t xml:space="preserve"> </w:t>
            </w:r>
            <w:r>
              <w:t>OR</w:t>
            </w:r>
          </w:p>
          <w:p w:rsidR="00B626BA" w:rsidRDefault="007166C7">
            <w:pPr>
              <w:pStyle w:val="TableParagraph"/>
              <w:numPr>
                <w:ilvl w:val="0"/>
                <w:numId w:val="7"/>
              </w:numPr>
              <w:tabs>
                <w:tab w:val="left" w:pos="245"/>
              </w:tabs>
              <w:spacing w:before="4" w:line="276" w:lineRule="auto"/>
              <w:ind w:right="618" w:hanging="180"/>
            </w:pPr>
            <w:r>
              <w:t>Social relationships (e.g. establishing and maintaining friendship; interpersonal interactions with peers, neighbors and other adults; social skills; compliance with social norms; play and appropriate use of leisure time);</w:t>
            </w:r>
            <w:r>
              <w:rPr>
                <w:spacing w:val="-21"/>
              </w:rPr>
              <w:t xml:space="preserve"> </w:t>
            </w:r>
            <w:r>
              <w:t>OR</w:t>
            </w:r>
          </w:p>
          <w:p w:rsidR="00B626BA" w:rsidRDefault="007166C7">
            <w:pPr>
              <w:pStyle w:val="TableParagraph"/>
              <w:numPr>
                <w:ilvl w:val="0"/>
                <w:numId w:val="7"/>
              </w:numPr>
              <w:tabs>
                <w:tab w:val="left" w:pos="245"/>
              </w:tabs>
              <w:spacing w:before="2" w:line="273" w:lineRule="auto"/>
              <w:ind w:left="289" w:right="100" w:hanging="179"/>
            </w:pPr>
            <w:r>
              <w:t>Self-direction/self-control (e.g. ability to sustain focused attention for a long enough period of time to permit completion of age-appropriate tasks; behavioral self-control; appropriate judgement and value systems; decision-making ability;</w:t>
            </w:r>
            <w:r>
              <w:rPr>
                <w:spacing w:val="-30"/>
              </w:rPr>
              <w:t xml:space="preserve"> </w:t>
            </w:r>
            <w:r>
              <w:t>OR</w:t>
            </w:r>
          </w:p>
          <w:p w:rsidR="00B626BA" w:rsidRDefault="007166C7">
            <w:pPr>
              <w:pStyle w:val="TableParagraph"/>
              <w:numPr>
                <w:ilvl w:val="0"/>
                <w:numId w:val="7"/>
              </w:numPr>
              <w:tabs>
                <w:tab w:val="left" w:pos="245"/>
              </w:tabs>
              <w:spacing w:before="4" w:line="276" w:lineRule="auto"/>
              <w:ind w:left="289" w:right="331" w:hanging="180"/>
            </w:pPr>
            <w:r>
              <w:t>Ability to learn (e.g. school achievement and attendance; receptive and expressive language; relationships with teachers; behavior in</w:t>
            </w:r>
            <w:r>
              <w:rPr>
                <w:spacing w:val="-3"/>
              </w:rPr>
              <w:t xml:space="preserve"> </w:t>
            </w:r>
            <w:r>
              <w:t>school)</w:t>
            </w:r>
          </w:p>
          <w:p w:rsidR="00B626BA" w:rsidRDefault="007166C7">
            <w:pPr>
              <w:pStyle w:val="TableParagraph"/>
              <w:spacing w:line="268" w:lineRule="exact"/>
              <w:ind w:left="109"/>
              <w:rPr>
                <w:b/>
              </w:rPr>
            </w:pPr>
            <w:r>
              <w:rPr>
                <w:b/>
              </w:rPr>
              <w:t>AND/OR</w:t>
            </w:r>
          </w:p>
        </w:tc>
      </w:tr>
    </w:tbl>
    <w:p w:rsidR="00B626BA" w:rsidRDefault="00B626BA">
      <w:pPr>
        <w:spacing w:line="268" w:lineRule="exact"/>
        <w:sectPr w:rsidR="00B626BA">
          <w:headerReference w:type="default" r:id="rId10"/>
          <w:pgSz w:w="12240" w:h="15840"/>
          <w:pgMar w:top="1760" w:right="200" w:bottom="280" w:left="260" w:header="238" w:footer="0" w:gutter="0"/>
          <w:cols w:space="720"/>
        </w:sect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95"/>
      </w:tblGrid>
      <w:tr w:rsidR="00B626BA">
        <w:trPr>
          <w:trHeight w:val="8536"/>
        </w:trPr>
        <w:tc>
          <w:tcPr>
            <w:tcW w:w="11395" w:type="dxa"/>
          </w:tcPr>
          <w:p w:rsidR="00B626BA" w:rsidRDefault="007166C7">
            <w:pPr>
              <w:pStyle w:val="TableParagraph"/>
              <w:numPr>
                <w:ilvl w:val="0"/>
                <w:numId w:val="6"/>
              </w:numPr>
              <w:tabs>
                <w:tab w:val="left" w:pos="411"/>
              </w:tabs>
              <w:rPr>
                <w:b/>
                <w:sz w:val="28"/>
              </w:rPr>
            </w:pPr>
            <w:r>
              <w:rPr>
                <w:b/>
                <w:sz w:val="28"/>
              </w:rPr>
              <w:lastRenderedPageBreak/>
              <w:t>Complex Trauma (single qualifying</w:t>
            </w:r>
            <w:r>
              <w:rPr>
                <w:b/>
                <w:spacing w:val="-7"/>
                <w:sz w:val="28"/>
              </w:rPr>
              <w:t xml:space="preserve"> </w:t>
            </w:r>
            <w:r>
              <w:rPr>
                <w:b/>
                <w:sz w:val="28"/>
              </w:rPr>
              <w:t>condition)</w:t>
            </w:r>
          </w:p>
          <w:p w:rsidR="00B626BA" w:rsidRDefault="007166C7">
            <w:pPr>
              <w:pStyle w:val="TableParagraph"/>
              <w:spacing w:before="63" w:line="276" w:lineRule="auto"/>
              <w:ind w:left="561" w:right="256" w:hanging="202"/>
              <w:rPr>
                <w:i/>
              </w:rPr>
            </w:pPr>
            <w:r>
              <w:rPr>
                <w:i/>
              </w:rPr>
              <w:t>*If Complex Trauma is being identified, the Complex Trauma Exposure Screen must be completed and submitted with the referral form.</w:t>
            </w:r>
          </w:p>
          <w:p w:rsidR="00B626BA" w:rsidRDefault="007166C7">
            <w:pPr>
              <w:pStyle w:val="TableParagraph"/>
              <w:spacing w:line="268" w:lineRule="exact"/>
              <w:ind w:left="470"/>
            </w:pPr>
            <w:r>
              <w:t>Definition of Complex Trauma:</w:t>
            </w:r>
          </w:p>
          <w:p w:rsidR="00B626BA" w:rsidRDefault="007166C7">
            <w:pPr>
              <w:pStyle w:val="TableParagraph"/>
              <w:numPr>
                <w:ilvl w:val="1"/>
                <w:numId w:val="6"/>
              </w:numPr>
              <w:tabs>
                <w:tab w:val="left" w:pos="1191"/>
              </w:tabs>
              <w:spacing w:before="41"/>
              <w:ind w:hanging="361"/>
            </w:pPr>
            <w:r>
              <w:t>The term complex trauma incorporates at</w:t>
            </w:r>
            <w:r>
              <w:rPr>
                <w:spacing w:val="-2"/>
              </w:rPr>
              <w:t xml:space="preserve"> </w:t>
            </w:r>
            <w:r>
              <w:t>least:</w:t>
            </w:r>
          </w:p>
          <w:p w:rsidR="00B626BA" w:rsidRDefault="007166C7">
            <w:pPr>
              <w:pStyle w:val="TableParagraph"/>
              <w:numPr>
                <w:ilvl w:val="2"/>
                <w:numId w:val="6"/>
              </w:numPr>
              <w:tabs>
                <w:tab w:val="left" w:pos="1911"/>
              </w:tabs>
              <w:spacing w:before="41" w:line="273" w:lineRule="auto"/>
              <w:ind w:right="159"/>
            </w:pPr>
            <w:r>
              <w:t>Infants/children/or adolescents’ exposure multiple traumatic events, often of an invasive, interpersonal nature,</w:t>
            </w:r>
            <w:r>
              <w:rPr>
                <w:spacing w:val="-1"/>
              </w:rPr>
              <w:t xml:space="preserve"> </w:t>
            </w:r>
            <w:r>
              <w:t>and</w:t>
            </w:r>
          </w:p>
          <w:p w:rsidR="00B626BA" w:rsidRDefault="007166C7">
            <w:pPr>
              <w:pStyle w:val="TableParagraph"/>
              <w:numPr>
                <w:ilvl w:val="2"/>
                <w:numId w:val="6"/>
              </w:numPr>
              <w:tabs>
                <w:tab w:val="left" w:pos="1911"/>
              </w:tabs>
              <w:spacing w:before="5"/>
            </w:pPr>
            <w:r>
              <w:t>The wide-ranging, long-term impact of this</w:t>
            </w:r>
            <w:r>
              <w:rPr>
                <w:spacing w:val="-4"/>
              </w:rPr>
              <w:t xml:space="preserve"> </w:t>
            </w:r>
            <w:r>
              <w:t>exposure</w:t>
            </w:r>
          </w:p>
          <w:p w:rsidR="00B626BA" w:rsidRDefault="007166C7">
            <w:pPr>
              <w:pStyle w:val="TableParagraph"/>
              <w:numPr>
                <w:ilvl w:val="1"/>
                <w:numId w:val="6"/>
              </w:numPr>
              <w:tabs>
                <w:tab w:val="left" w:pos="1191"/>
              </w:tabs>
              <w:spacing w:before="41"/>
              <w:ind w:left="1190"/>
            </w:pPr>
            <w:r>
              <w:t>The nature of the traumatic</w:t>
            </w:r>
            <w:r>
              <w:rPr>
                <w:spacing w:val="-6"/>
              </w:rPr>
              <w:t xml:space="preserve"> </w:t>
            </w:r>
            <w:r>
              <w:t>events:</w:t>
            </w:r>
          </w:p>
          <w:p w:rsidR="00B626BA" w:rsidRDefault="007166C7">
            <w:pPr>
              <w:pStyle w:val="TableParagraph"/>
              <w:numPr>
                <w:ilvl w:val="2"/>
                <w:numId w:val="6"/>
              </w:numPr>
              <w:tabs>
                <w:tab w:val="left" w:pos="1911"/>
              </w:tabs>
              <w:spacing w:before="38"/>
            </w:pPr>
            <w:r>
              <w:t>Often is severe and pervasive, such as abuse or profound</w:t>
            </w:r>
            <w:r>
              <w:rPr>
                <w:spacing w:val="-13"/>
              </w:rPr>
              <w:t xml:space="preserve"> </w:t>
            </w:r>
            <w:r>
              <w:t>neglect;</w:t>
            </w:r>
          </w:p>
          <w:p w:rsidR="00B626BA" w:rsidRDefault="007166C7">
            <w:pPr>
              <w:pStyle w:val="TableParagraph"/>
              <w:numPr>
                <w:ilvl w:val="2"/>
                <w:numId w:val="6"/>
              </w:numPr>
              <w:tabs>
                <w:tab w:val="left" w:pos="1911"/>
              </w:tabs>
              <w:spacing w:before="41"/>
            </w:pPr>
            <w:r>
              <w:t>Usually begins early in</w:t>
            </w:r>
            <w:r>
              <w:rPr>
                <w:spacing w:val="-4"/>
              </w:rPr>
              <w:t xml:space="preserve"> </w:t>
            </w:r>
            <w:r>
              <w:t>life;</w:t>
            </w:r>
          </w:p>
          <w:p w:rsidR="00B626BA" w:rsidRDefault="007166C7">
            <w:pPr>
              <w:pStyle w:val="TableParagraph"/>
              <w:numPr>
                <w:ilvl w:val="2"/>
                <w:numId w:val="6"/>
              </w:numPr>
              <w:tabs>
                <w:tab w:val="left" w:pos="1910"/>
                <w:tab w:val="left" w:pos="1911"/>
              </w:tabs>
              <w:spacing w:before="41" w:line="273" w:lineRule="auto"/>
              <w:ind w:right="690"/>
            </w:pPr>
            <w:r>
              <w:t>Can be disruptive of the child’s development and the formation of a health sense of self (with self- regulatory, executive functioning, self-perceptions,</w:t>
            </w:r>
            <w:r>
              <w:rPr>
                <w:spacing w:val="-4"/>
              </w:rPr>
              <w:t xml:space="preserve"> </w:t>
            </w:r>
            <w:r>
              <w:t>etc.);</w:t>
            </w:r>
          </w:p>
          <w:p w:rsidR="00B626BA" w:rsidRDefault="007166C7">
            <w:pPr>
              <w:pStyle w:val="TableParagraph"/>
              <w:numPr>
                <w:ilvl w:val="2"/>
                <w:numId w:val="6"/>
              </w:numPr>
              <w:tabs>
                <w:tab w:val="left" w:pos="1912"/>
              </w:tabs>
              <w:spacing w:before="5"/>
              <w:ind w:left="1911" w:hanging="361"/>
            </w:pPr>
            <w:r>
              <w:t>Often occur in the context of the child’s relationship with a caregiver;</w:t>
            </w:r>
            <w:r>
              <w:rPr>
                <w:spacing w:val="-17"/>
              </w:rPr>
              <w:t xml:space="preserve"> </w:t>
            </w:r>
            <w:r>
              <w:t>and</w:t>
            </w:r>
          </w:p>
          <w:p w:rsidR="00B626BA" w:rsidRDefault="007166C7">
            <w:pPr>
              <w:pStyle w:val="TableParagraph"/>
              <w:numPr>
                <w:ilvl w:val="2"/>
                <w:numId w:val="6"/>
              </w:numPr>
              <w:tabs>
                <w:tab w:val="left" w:pos="1911"/>
              </w:tabs>
              <w:spacing w:before="41" w:line="276" w:lineRule="auto"/>
              <w:ind w:right="1144"/>
            </w:pPr>
            <w:r>
              <w:t>Can interfere with the child’s ability to form a secure attachment bond, which is considered a prerequisite for health social-emotional</w:t>
            </w:r>
            <w:r>
              <w:rPr>
                <w:spacing w:val="-2"/>
              </w:rPr>
              <w:t xml:space="preserve"> </w:t>
            </w:r>
            <w:r>
              <w:t>functioning.</w:t>
            </w:r>
          </w:p>
          <w:p w:rsidR="00B626BA" w:rsidRDefault="007166C7">
            <w:pPr>
              <w:pStyle w:val="TableParagraph"/>
              <w:numPr>
                <w:ilvl w:val="1"/>
                <w:numId w:val="6"/>
              </w:numPr>
              <w:tabs>
                <w:tab w:val="left" w:pos="1190"/>
                <w:tab w:val="left" w:pos="1192"/>
              </w:tabs>
              <w:spacing w:line="276" w:lineRule="auto"/>
              <w:ind w:right="435" w:hanging="361"/>
            </w:pPr>
            <w:r>
              <w:t>Many</w:t>
            </w:r>
            <w:r>
              <w:rPr>
                <w:spacing w:val="-1"/>
              </w:rPr>
              <w:t xml:space="preserve"> </w:t>
            </w:r>
            <w:r>
              <w:t>aspects</w:t>
            </w:r>
            <w:r>
              <w:rPr>
                <w:spacing w:val="-4"/>
              </w:rPr>
              <w:t xml:space="preserve"> </w:t>
            </w:r>
            <w:r>
              <w:t>of</w:t>
            </w:r>
            <w:r>
              <w:rPr>
                <w:spacing w:val="-4"/>
              </w:rPr>
              <w:t xml:space="preserve"> </w:t>
            </w:r>
            <w:r>
              <w:t>a</w:t>
            </w:r>
            <w:r>
              <w:rPr>
                <w:spacing w:val="-2"/>
              </w:rPr>
              <w:t xml:space="preserve"> </w:t>
            </w:r>
            <w:r>
              <w:t>child’s</w:t>
            </w:r>
            <w:r>
              <w:rPr>
                <w:spacing w:val="-2"/>
              </w:rPr>
              <w:t xml:space="preserve"> </w:t>
            </w:r>
            <w:r>
              <w:t>healthy</w:t>
            </w:r>
            <w:r>
              <w:rPr>
                <w:spacing w:val="-1"/>
              </w:rPr>
              <w:t xml:space="preserve"> </w:t>
            </w:r>
            <w:r>
              <w:t>physical</w:t>
            </w:r>
            <w:r>
              <w:rPr>
                <w:spacing w:val="-2"/>
              </w:rPr>
              <w:t xml:space="preserve"> </w:t>
            </w:r>
            <w:r>
              <w:t>and</w:t>
            </w:r>
            <w:r>
              <w:rPr>
                <w:spacing w:val="-5"/>
              </w:rPr>
              <w:t xml:space="preserve"> </w:t>
            </w:r>
            <w:r>
              <w:t>mental</w:t>
            </w:r>
            <w:r>
              <w:rPr>
                <w:spacing w:val="-4"/>
              </w:rPr>
              <w:t xml:space="preserve"> </w:t>
            </w:r>
            <w:r>
              <w:t>development</w:t>
            </w:r>
            <w:r>
              <w:rPr>
                <w:spacing w:val="-1"/>
              </w:rPr>
              <w:t xml:space="preserve"> </w:t>
            </w:r>
            <w:r>
              <w:t>rely</w:t>
            </w:r>
            <w:r>
              <w:rPr>
                <w:spacing w:val="-4"/>
              </w:rPr>
              <w:t xml:space="preserve"> </w:t>
            </w:r>
            <w:r>
              <w:t>on</w:t>
            </w:r>
            <w:r>
              <w:rPr>
                <w:spacing w:val="-3"/>
              </w:rPr>
              <w:t xml:space="preserve"> </w:t>
            </w:r>
            <w:r>
              <w:t>this</w:t>
            </w:r>
            <w:r>
              <w:rPr>
                <w:spacing w:val="-4"/>
              </w:rPr>
              <w:t xml:space="preserve"> </w:t>
            </w:r>
            <w:r>
              <w:t>secure</w:t>
            </w:r>
            <w:r>
              <w:rPr>
                <w:spacing w:val="-1"/>
              </w:rPr>
              <w:t xml:space="preserve"> </w:t>
            </w:r>
            <w:r>
              <w:t>attachment,</w:t>
            </w:r>
            <w:r>
              <w:rPr>
                <w:spacing w:val="-4"/>
              </w:rPr>
              <w:t xml:space="preserve"> </w:t>
            </w:r>
            <w:r>
              <w:t>a</w:t>
            </w:r>
            <w:r>
              <w:rPr>
                <w:spacing w:val="-2"/>
              </w:rPr>
              <w:t xml:space="preserve"> </w:t>
            </w:r>
            <w:r>
              <w:t>primary source of safety and</w:t>
            </w:r>
            <w:r>
              <w:rPr>
                <w:spacing w:val="-5"/>
              </w:rPr>
              <w:t xml:space="preserve"> </w:t>
            </w:r>
            <w:r>
              <w:t>stability</w:t>
            </w:r>
          </w:p>
          <w:p w:rsidR="00B626BA" w:rsidRDefault="007166C7">
            <w:pPr>
              <w:pStyle w:val="TableParagraph"/>
              <w:numPr>
                <w:ilvl w:val="1"/>
                <w:numId w:val="6"/>
              </w:numPr>
              <w:tabs>
                <w:tab w:val="left" w:pos="1192"/>
              </w:tabs>
            </w:pPr>
            <w:r>
              <w:t>Wide-ranging, long-term adverse effects can include impairments</w:t>
            </w:r>
            <w:r>
              <w:rPr>
                <w:spacing w:val="-7"/>
              </w:rPr>
              <w:t xml:space="preserve"> </w:t>
            </w:r>
            <w:r>
              <w:t>in:</w:t>
            </w:r>
          </w:p>
          <w:p w:rsidR="00B626BA" w:rsidRDefault="007166C7">
            <w:pPr>
              <w:pStyle w:val="TableParagraph"/>
              <w:numPr>
                <w:ilvl w:val="2"/>
                <w:numId w:val="6"/>
              </w:numPr>
              <w:tabs>
                <w:tab w:val="left" w:pos="1912"/>
              </w:tabs>
              <w:spacing w:before="39"/>
              <w:ind w:left="1911"/>
            </w:pPr>
            <w:r>
              <w:t>Physiological responses and related</w:t>
            </w:r>
            <w:r>
              <w:rPr>
                <w:spacing w:val="-7"/>
              </w:rPr>
              <w:t xml:space="preserve"> </w:t>
            </w:r>
            <w:r>
              <w:t>neurodevelopment,</w:t>
            </w:r>
          </w:p>
          <w:p w:rsidR="00B626BA" w:rsidRDefault="007166C7">
            <w:pPr>
              <w:pStyle w:val="TableParagraph"/>
              <w:numPr>
                <w:ilvl w:val="2"/>
                <w:numId w:val="6"/>
              </w:numPr>
              <w:tabs>
                <w:tab w:val="left" w:pos="1912"/>
              </w:tabs>
              <w:spacing w:before="41"/>
              <w:ind w:left="1911"/>
            </w:pPr>
            <w:r>
              <w:t>Emotional</w:t>
            </w:r>
            <w:r>
              <w:rPr>
                <w:spacing w:val="-1"/>
              </w:rPr>
              <w:t xml:space="preserve"> </w:t>
            </w:r>
            <w:r>
              <w:t>responses,</w:t>
            </w:r>
          </w:p>
          <w:p w:rsidR="00B626BA" w:rsidRDefault="007166C7">
            <w:pPr>
              <w:pStyle w:val="TableParagraph"/>
              <w:numPr>
                <w:ilvl w:val="2"/>
                <w:numId w:val="6"/>
              </w:numPr>
              <w:tabs>
                <w:tab w:val="left" w:pos="1911"/>
                <w:tab w:val="left" w:pos="1912"/>
              </w:tabs>
              <w:spacing w:before="41"/>
              <w:ind w:left="1911"/>
            </w:pPr>
            <w:r>
              <w:t>Cognitive processes including the ability to think, learn, and</w:t>
            </w:r>
            <w:r>
              <w:rPr>
                <w:spacing w:val="-6"/>
              </w:rPr>
              <w:t xml:space="preserve"> </w:t>
            </w:r>
            <w:r>
              <w:t>concentrate,</w:t>
            </w:r>
          </w:p>
          <w:p w:rsidR="00B626BA" w:rsidRDefault="007166C7">
            <w:pPr>
              <w:pStyle w:val="TableParagraph"/>
              <w:numPr>
                <w:ilvl w:val="2"/>
                <w:numId w:val="6"/>
              </w:numPr>
              <w:tabs>
                <w:tab w:val="left" w:pos="1912"/>
              </w:tabs>
              <w:spacing w:before="38"/>
              <w:ind w:left="1911"/>
            </w:pPr>
            <w:r>
              <w:t>Impulse control and other self-regulating</w:t>
            </w:r>
            <w:r>
              <w:rPr>
                <w:spacing w:val="-9"/>
              </w:rPr>
              <w:t xml:space="preserve"> </w:t>
            </w:r>
            <w:r>
              <w:t>behavior,</w:t>
            </w:r>
          </w:p>
          <w:p w:rsidR="00B626BA" w:rsidRDefault="007166C7">
            <w:pPr>
              <w:pStyle w:val="TableParagraph"/>
              <w:numPr>
                <w:ilvl w:val="2"/>
                <w:numId w:val="6"/>
              </w:numPr>
              <w:tabs>
                <w:tab w:val="left" w:pos="1912"/>
              </w:tabs>
              <w:spacing w:before="41"/>
              <w:ind w:left="1911"/>
            </w:pPr>
            <w:r>
              <w:t>Self-image,</w:t>
            </w:r>
            <w:r>
              <w:rPr>
                <w:spacing w:val="-3"/>
              </w:rPr>
              <w:t xml:space="preserve"> </w:t>
            </w:r>
            <w:r>
              <w:t>and</w:t>
            </w:r>
          </w:p>
          <w:p w:rsidR="00B626BA" w:rsidRDefault="007166C7">
            <w:pPr>
              <w:pStyle w:val="TableParagraph"/>
              <w:numPr>
                <w:ilvl w:val="2"/>
                <w:numId w:val="6"/>
              </w:numPr>
              <w:tabs>
                <w:tab w:val="left" w:pos="1911"/>
                <w:tab w:val="left" w:pos="1912"/>
              </w:tabs>
              <w:spacing w:before="41"/>
              <w:ind w:left="1911"/>
            </w:pPr>
            <w:r>
              <w:t>Relationships with</w:t>
            </w:r>
            <w:r>
              <w:rPr>
                <w:spacing w:val="-4"/>
              </w:rPr>
              <w:t xml:space="preserve"> </w:t>
            </w:r>
            <w:r>
              <w:t>others</w:t>
            </w:r>
          </w:p>
          <w:p w:rsidR="00B626BA" w:rsidRDefault="007166C7">
            <w:pPr>
              <w:pStyle w:val="TableParagraph"/>
              <w:numPr>
                <w:ilvl w:val="2"/>
                <w:numId w:val="6"/>
              </w:numPr>
              <w:tabs>
                <w:tab w:val="left" w:pos="1911"/>
                <w:tab w:val="left" w:pos="1912"/>
              </w:tabs>
              <w:spacing w:before="39"/>
              <w:ind w:left="1911"/>
            </w:pPr>
            <w:r>
              <w:t>Disassociation</w:t>
            </w:r>
          </w:p>
          <w:p w:rsidR="00B626BA" w:rsidRDefault="007166C7">
            <w:pPr>
              <w:pStyle w:val="TableParagraph"/>
              <w:spacing w:before="41"/>
              <w:ind w:left="111"/>
              <w:rPr>
                <w:b/>
              </w:rPr>
            </w:pPr>
            <w:r>
              <w:rPr>
                <w:b/>
              </w:rPr>
              <w:t>AND/OR</w:t>
            </w:r>
          </w:p>
        </w:tc>
      </w:tr>
      <w:tr w:rsidR="00B626BA">
        <w:trPr>
          <w:trHeight w:val="813"/>
        </w:trPr>
        <w:tc>
          <w:tcPr>
            <w:tcW w:w="11395" w:type="dxa"/>
          </w:tcPr>
          <w:p w:rsidR="00B626BA" w:rsidRDefault="007166C7">
            <w:pPr>
              <w:pStyle w:val="TableParagraph"/>
              <w:rPr>
                <w:b/>
                <w:sz w:val="28"/>
              </w:rPr>
            </w:pPr>
            <w:r>
              <w:rPr>
                <w:b/>
                <w:sz w:val="36"/>
              </w:rPr>
              <w:t xml:space="preserve">□ </w:t>
            </w:r>
            <w:r>
              <w:rPr>
                <w:b/>
                <w:sz w:val="28"/>
              </w:rPr>
              <w:t>HIV/AIDS (single qualifying condition)</w:t>
            </w:r>
          </w:p>
        </w:tc>
      </w:tr>
    </w:tbl>
    <w:p w:rsidR="00B626BA" w:rsidRDefault="00B626BA">
      <w:pPr>
        <w:pStyle w:val="BodyText"/>
        <w:spacing w:before="11"/>
        <w:rPr>
          <w:b/>
          <w:sz w:val="7"/>
        </w:rPr>
      </w:pPr>
    </w:p>
    <w:p w:rsidR="00B626BA" w:rsidRDefault="007166C7">
      <w:pPr>
        <w:spacing w:before="45"/>
        <w:ind w:left="368"/>
        <w:rPr>
          <w:i/>
        </w:rPr>
      </w:pPr>
      <w:r>
        <w:rPr>
          <w:noProof/>
        </w:rPr>
        <mc:AlternateContent>
          <mc:Choice Requires="wps">
            <w:drawing>
              <wp:anchor distT="0" distB="0" distL="0" distR="0" simplePos="0" relativeHeight="1120" behindDoc="0" locked="0" layoutInCell="1" allowOverlap="1">
                <wp:simplePos x="0" y="0"/>
                <wp:positionH relativeFrom="page">
                  <wp:posOffset>388620</wp:posOffset>
                </wp:positionH>
                <wp:positionV relativeFrom="paragraph">
                  <wp:posOffset>335280</wp:posOffset>
                </wp:positionV>
                <wp:extent cx="7178040" cy="1717675"/>
                <wp:effectExtent l="7620" t="8255" r="5715" b="7620"/>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71767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26BA" w:rsidRDefault="007166C7">
                            <w:pPr>
                              <w:numPr>
                                <w:ilvl w:val="0"/>
                                <w:numId w:val="5"/>
                              </w:numPr>
                              <w:tabs>
                                <w:tab w:val="left" w:pos="288"/>
                              </w:tabs>
                              <w:spacing w:line="273" w:lineRule="auto"/>
                              <w:ind w:right="364" w:hanging="180"/>
                              <w:rPr>
                                <w:i/>
                              </w:rPr>
                            </w:pPr>
                            <w:r>
                              <w:rPr>
                                <w:b/>
                              </w:rPr>
                              <w:t xml:space="preserve">At risk for adverse event </w:t>
                            </w:r>
                            <w:r>
                              <w:rPr>
                                <w:i/>
                              </w:rPr>
                              <w:t>(i.e. death, disability, inpatient or nursing home admission, mandated preventative services or out of home</w:t>
                            </w:r>
                            <w:r>
                              <w:rPr>
                                <w:i/>
                                <w:spacing w:val="-1"/>
                              </w:rPr>
                              <w:t xml:space="preserve"> </w:t>
                            </w:r>
                            <w:r>
                              <w:rPr>
                                <w:i/>
                              </w:rPr>
                              <w:t>placement):</w:t>
                            </w:r>
                          </w:p>
                          <w:p w:rsidR="00B626BA" w:rsidRDefault="007166C7">
                            <w:pPr>
                              <w:numPr>
                                <w:ilvl w:val="0"/>
                                <w:numId w:val="5"/>
                              </w:numPr>
                              <w:tabs>
                                <w:tab w:val="left" w:pos="288"/>
                              </w:tabs>
                              <w:spacing w:before="4"/>
                              <w:ind w:hanging="180"/>
                              <w:rPr>
                                <w:b/>
                              </w:rPr>
                            </w:pPr>
                            <w:r>
                              <w:rPr>
                                <w:b/>
                              </w:rPr>
                              <w:t>Has inadequate social/family/housing support, or serious disruption in family</w:t>
                            </w:r>
                            <w:r>
                              <w:rPr>
                                <w:b/>
                                <w:spacing w:val="-17"/>
                              </w:rPr>
                              <w:t xml:space="preserve"> </w:t>
                            </w:r>
                            <w:r>
                              <w:rPr>
                                <w:b/>
                              </w:rPr>
                              <w:t>relationships</w:t>
                            </w:r>
                          </w:p>
                          <w:p w:rsidR="00B626BA" w:rsidRDefault="007166C7">
                            <w:pPr>
                              <w:numPr>
                                <w:ilvl w:val="0"/>
                                <w:numId w:val="5"/>
                              </w:numPr>
                              <w:tabs>
                                <w:tab w:val="left" w:pos="288"/>
                              </w:tabs>
                              <w:spacing w:before="41"/>
                              <w:ind w:hanging="180"/>
                              <w:rPr>
                                <w:b/>
                              </w:rPr>
                            </w:pPr>
                            <w:r>
                              <w:rPr>
                                <w:b/>
                              </w:rPr>
                              <w:t>Has inadequate connectivity with healthcare</w:t>
                            </w:r>
                            <w:r>
                              <w:rPr>
                                <w:b/>
                                <w:spacing w:val="-9"/>
                              </w:rPr>
                              <w:t xml:space="preserve"> </w:t>
                            </w:r>
                            <w:r>
                              <w:rPr>
                                <w:b/>
                              </w:rPr>
                              <w:t>system</w:t>
                            </w:r>
                          </w:p>
                          <w:p w:rsidR="00B626BA" w:rsidRDefault="007166C7">
                            <w:pPr>
                              <w:numPr>
                                <w:ilvl w:val="0"/>
                                <w:numId w:val="5"/>
                              </w:numPr>
                              <w:tabs>
                                <w:tab w:val="left" w:pos="288"/>
                              </w:tabs>
                              <w:spacing w:before="38"/>
                              <w:ind w:hanging="180"/>
                              <w:rPr>
                                <w:b/>
                              </w:rPr>
                            </w:pPr>
                            <w:r>
                              <w:rPr>
                                <w:b/>
                              </w:rPr>
                              <w:t>Does not adhere to treatments or has difficulty managing</w:t>
                            </w:r>
                            <w:r>
                              <w:rPr>
                                <w:b/>
                                <w:spacing w:val="-8"/>
                              </w:rPr>
                              <w:t xml:space="preserve"> </w:t>
                            </w:r>
                            <w:r>
                              <w:rPr>
                                <w:b/>
                              </w:rPr>
                              <w:t>medications</w:t>
                            </w:r>
                          </w:p>
                          <w:p w:rsidR="00B626BA" w:rsidRDefault="007166C7">
                            <w:pPr>
                              <w:numPr>
                                <w:ilvl w:val="0"/>
                                <w:numId w:val="5"/>
                              </w:numPr>
                              <w:tabs>
                                <w:tab w:val="left" w:pos="288"/>
                              </w:tabs>
                              <w:spacing w:before="41"/>
                              <w:ind w:hanging="180"/>
                              <w:rPr>
                                <w:b/>
                              </w:rPr>
                            </w:pPr>
                            <w:r>
                              <w:rPr>
                                <w:b/>
                              </w:rPr>
                              <w:t>Has recently been released from incarceration, placement, detention or psychotic</w:t>
                            </w:r>
                            <w:r>
                              <w:rPr>
                                <w:b/>
                                <w:spacing w:val="-9"/>
                              </w:rPr>
                              <w:t xml:space="preserve"> </w:t>
                            </w:r>
                            <w:r>
                              <w:rPr>
                                <w:b/>
                              </w:rPr>
                              <w:t>hospitalization</w:t>
                            </w:r>
                          </w:p>
                          <w:p w:rsidR="00B626BA" w:rsidRDefault="007166C7">
                            <w:pPr>
                              <w:numPr>
                                <w:ilvl w:val="0"/>
                                <w:numId w:val="5"/>
                              </w:numPr>
                              <w:tabs>
                                <w:tab w:val="left" w:pos="288"/>
                              </w:tabs>
                              <w:spacing w:before="41"/>
                              <w:ind w:left="287"/>
                              <w:rPr>
                                <w:b/>
                              </w:rPr>
                            </w:pPr>
                            <w:r>
                              <w:rPr>
                                <w:b/>
                              </w:rPr>
                              <w:t>Has deficits in activities of daily living, learning or has cognition</w:t>
                            </w:r>
                            <w:r>
                              <w:rPr>
                                <w:b/>
                                <w:spacing w:val="-16"/>
                              </w:rPr>
                              <w:t xml:space="preserve"> </w:t>
                            </w:r>
                            <w:r>
                              <w:rPr>
                                <w:b/>
                              </w:rPr>
                              <w:t>issues</w:t>
                            </w:r>
                          </w:p>
                          <w:p w:rsidR="00B626BA" w:rsidRDefault="007166C7">
                            <w:pPr>
                              <w:numPr>
                                <w:ilvl w:val="0"/>
                                <w:numId w:val="5"/>
                              </w:numPr>
                              <w:tabs>
                                <w:tab w:val="left" w:pos="288"/>
                              </w:tabs>
                              <w:spacing w:before="39"/>
                              <w:ind w:left="287"/>
                              <w:rPr>
                                <w:b/>
                              </w:rPr>
                            </w:pPr>
                            <w:r>
                              <w:rPr>
                                <w:b/>
                              </w:rPr>
                              <w:t>Is concurrently eligible or enrolled, along with either their child or caregiver, in a health</w:t>
                            </w:r>
                            <w:r>
                              <w:rPr>
                                <w:b/>
                                <w:spacing w:val="-23"/>
                              </w:rPr>
                              <w:t xml:space="preserve"> </w:t>
                            </w:r>
                            <w:r>
                              <w:rPr>
                                <w:b/>
                              </w:rP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0.6pt;margin-top:26.4pt;width:565.2pt;height:135.2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" filled="f" strokeweight=".16969mm">
                <v:textbox inset="0,0,0,0">
                  <w:txbxContent>
                    <w:p w:rsidR="00B626BA" w:rsidRDefault="007166C7">
                      <w:pPr>
                        <w:numPr>
                          <w:ilvl w:val="0"/>
                          <w:numId w:val="5"/>
                        </w:numPr>
                        <w:tabs>
                          <w:tab w:val="left" w:pos="288"/>
                        </w:tabs>
                        <w:spacing w:line="273" w:lineRule="auto"/>
                        <w:ind w:right="364" w:hanging="180"/>
                        <w:rPr>
                          <w:i/>
                        </w:rPr>
                      </w:pPr>
                      <w:r>
                        <w:rPr>
                          <w:b/>
                        </w:rPr>
                        <w:t xml:space="preserve">At risk for adverse event </w:t>
                      </w:r>
                      <w:r>
                        <w:rPr>
                          <w:i/>
                        </w:rPr>
                        <w:t>(i.e. death, disability, inpatient or nursing home admission, mandated preventative services or out of home</w:t>
                      </w:r>
                      <w:r>
                        <w:rPr>
                          <w:i/>
                          <w:spacing w:val="-1"/>
                        </w:rPr>
                        <w:t xml:space="preserve"> </w:t>
                      </w:r>
                      <w:r>
                        <w:rPr>
                          <w:i/>
                        </w:rPr>
                        <w:t>placement):</w:t>
                      </w:r>
                    </w:p>
                    <w:p w:rsidR="00B626BA" w:rsidRDefault="007166C7">
                      <w:pPr>
                        <w:numPr>
                          <w:ilvl w:val="0"/>
                          <w:numId w:val="5"/>
                        </w:numPr>
                        <w:tabs>
                          <w:tab w:val="left" w:pos="288"/>
                        </w:tabs>
                        <w:spacing w:before="4"/>
                        <w:ind w:hanging="180"/>
                        <w:rPr>
                          <w:b/>
                        </w:rPr>
                      </w:pPr>
                      <w:r>
                        <w:rPr>
                          <w:b/>
                        </w:rPr>
                        <w:t>Has inadequate social/family/housing support, or serious disruption in family</w:t>
                      </w:r>
                      <w:r>
                        <w:rPr>
                          <w:b/>
                          <w:spacing w:val="-17"/>
                        </w:rPr>
                        <w:t xml:space="preserve"> </w:t>
                      </w:r>
                      <w:r>
                        <w:rPr>
                          <w:b/>
                        </w:rPr>
                        <w:t>relationships</w:t>
                      </w:r>
                    </w:p>
                    <w:p w:rsidR="00B626BA" w:rsidRDefault="007166C7">
                      <w:pPr>
                        <w:numPr>
                          <w:ilvl w:val="0"/>
                          <w:numId w:val="5"/>
                        </w:numPr>
                        <w:tabs>
                          <w:tab w:val="left" w:pos="288"/>
                        </w:tabs>
                        <w:spacing w:before="41"/>
                        <w:ind w:hanging="180"/>
                        <w:rPr>
                          <w:b/>
                        </w:rPr>
                      </w:pPr>
                      <w:r>
                        <w:rPr>
                          <w:b/>
                        </w:rPr>
                        <w:t>Has inadequate connectivity with healthcare</w:t>
                      </w:r>
                      <w:r>
                        <w:rPr>
                          <w:b/>
                          <w:spacing w:val="-9"/>
                        </w:rPr>
                        <w:t xml:space="preserve"> </w:t>
                      </w:r>
                      <w:r>
                        <w:rPr>
                          <w:b/>
                        </w:rPr>
                        <w:t>system</w:t>
                      </w:r>
                    </w:p>
                    <w:p w:rsidR="00B626BA" w:rsidRDefault="007166C7">
                      <w:pPr>
                        <w:numPr>
                          <w:ilvl w:val="0"/>
                          <w:numId w:val="5"/>
                        </w:numPr>
                        <w:tabs>
                          <w:tab w:val="left" w:pos="288"/>
                        </w:tabs>
                        <w:spacing w:before="38"/>
                        <w:ind w:hanging="180"/>
                        <w:rPr>
                          <w:b/>
                        </w:rPr>
                      </w:pPr>
                      <w:r>
                        <w:rPr>
                          <w:b/>
                        </w:rPr>
                        <w:t>Does not adhere to treatments or has difficulty managing</w:t>
                      </w:r>
                      <w:r>
                        <w:rPr>
                          <w:b/>
                          <w:spacing w:val="-8"/>
                        </w:rPr>
                        <w:t xml:space="preserve"> </w:t>
                      </w:r>
                      <w:r>
                        <w:rPr>
                          <w:b/>
                        </w:rPr>
                        <w:t>medications</w:t>
                      </w:r>
                    </w:p>
                    <w:p w:rsidR="00B626BA" w:rsidRDefault="007166C7">
                      <w:pPr>
                        <w:numPr>
                          <w:ilvl w:val="0"/>
                          <w:numId w:val="5"/>
                        </w:numPr>
                        <w:tabs>
                          <w:tab w:val="left" w:pos="288"/>
                        </w:tabs>
                        <w:spacing w:before="41"/>
                        <w:ind w:hanging="180"/>
                        <w:rPr>
                          <w:b/>
                        </w:rPr>
                      </w:pPr>
                      <w:r>
                        <w:rPr>
                          <w:b/>
                        </w:rPr>
                        <w:t>Has recently been released from incarceration, placement, detention or psychotic</w:t>
                      </w:r>
                      <w:r>
                        <w:rPr>
                          <w:b/>
                          <w:spacing w:val="-9"/>
                        </w:rPr>
                        <w:t xml:space="preserve"> </w:t>
                      </w:r>
                      <w:r>
                        <w:rPr>
                          <w:b/>
                        </w:rPr>
                        <w:t>hospitalization</w:t>
                      </w:r>
                    </w:p>
                    <w:p w:rsidR="00B626BA" w:rsidRDefault="007166C7">
                      <w:pPr>
                        <w:numPr>
                          <w:ilvl w:val="0"/>
                          <w:numId w:val="5"/>
                        </w:numPr>
                        <w:tabs>
                          <w:tab w:val="left" w:pos="288"/>
                        </w:tabs>
                        <w:spacing w:before="41"/>
                        <w:ind w:left="287"/>
                        <w:rPr>
                          <w:b/>
                        </w:rPr>
                      </w:pPr>
                      <w:r>
                        <w:rPr>
                          <w:b/>
                        </w:rPr>
                        <w:t>Has deficits in activities of daily living, learning or has cognition</w:t>
                      </w:r>
                      <w:r>
                        <w:rPr>
                          <w:b/>
                          <w:spacing w:val="-16"/>
                        </w:rPr>
                        <w:t xml:space="preserve"> </w:t>
                      </w:r>
                      <w:r>
                        <w:rPr>
                          <w:b/>
                        </w:rPr>
                        <w:t>issues</w:t>
                      </w:r>
                    </w:p>
                    <w:p w:rsidR="00B626BA" w:rsidRDefault="007166C7">
                      <w:pPr>
                        <w:numPr>
                          <w:ilvl w:val="0"/>
                          <w:numId w:val="5"/>
                        </w:numPr>
                        <w:tabs>
                          <w:tab w:val="left" w:pos="288"/>
                        </w:tabs>
                        <w:spacing w:before="39"/>
                        <w:ind w:left="287"/>
                        <w:rPr>
                          <w:b/>
                        </w:rPr>
                      </w:pPr>
                      <w:r>
                        <w:rPr>
                          <w:b/>
                        </w:rPr>
                        <w:t>Is concurrently eligible or enrolled, along with either their child or caregiver, in a health</w:t>
                      </w:r>
                      <w:r>
                        <w:rPr>
                          <w:b/>
                          <w:spacing w:val="-23"/>
                        </w:rPr>
                        <w:t xml:space="preserve"> </w:t>
                      </w:r>
                      <w:r>
                        <w:rPr>
                          <w:b/>
                        </w:rPr>
                        <w:t>home</w:t>
                      </w:r>
                    </w:p>
                  </w:txbxContent>
                </v:textbox>
                <w10:wrap type="topAndBottom" anchorx="page"/>
              </v:shape>
            </w:pict>
          </mc:Fallback>
        </mc:AlternateContent>
      </w:r>
      <w:r>
        <w:rPr>
          <w:b/>
          <w:i/>
          <w:color w:val="FF0000"/>
          <w:sz w:val="28"/>
        </w:rPr>
        <w:t xml:space="preserve">AND </w:t>
      </w:r>
      <w:r>
        <w:rPr>
          <w:b/>
          <w:sz w:val="28"/>
        </w:rPr>
        <w:t xml:space="preserve">Appropriateness Criteria; </w:t>
      </w:r>
      <w:r>
        <w:rPr>
          <w:i/>
        </w:rPr>
        <w:t>check all that apply.</w:t>
      </w:r>
    </w:p>
    <w:p w:rsidR="00B626BA" w:rsidRDefault="007166C7">
      <w:pPr>
        <w:pStyle w:val="Heading1"/>
        <w:spacing w:after="52"/>
      </w:pPr>
      <w:r>
        <w:t>Preventive Services Connectivity</w:t>
      </w:r>
    </w:p>
    <w:p w:rsidR="00B626BA" w:rsidRDefault="007166C7">
      <w:pPr>
        <w:pStyle w:val="BodyText"/>
        <w:ind w:left="275"/>
        <w:rPr>
          <w:sz w:val="20"/>
        </w:rPr>
      </w:pPr>
      <w:r>
        <w:rPr>
          <w:noProof/>
          <w:sz w:val="20"/>
        </w:rPr>
        <mc:AlternateContent>
          <mc:Choice Requires="wps">
            <w:drawing>
              <wp:inline distT="0" distB="0" distL="0" distR="0">
                <wp:extent cx="7145020" cy="203200"/>
                <wp:effectExtent l="6350" t="12065" r="11430" b="13335"/>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5020" cy="203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26BA" w:rsidRDefault="007166C7">
                            <w:pPr>
                              <w:pStyle w:val="BodyText"/>
                              <w:spacing w:line="265" w:lineRule="exact"/>
                              <w:ind w:left="103"/>
                            </w:pPr>
                            <w:r>
                              <w:t>Is the Child/Youth currently receiving preventive services?</w:t>
                            </w:r>
                          </w:p>
                        </w:txbxContent>
                      </wps:txbx>
                      <wps:bodyPr rot="0" vert="horz" wrap="square" lIns="0" tIns="0" rIns="0" bIns="0" anchor="t" anchorCtr="0" upright="1">
                        <a:noAutofit/>
                      </wps:bodyPr>
                    </wps:wsp>
                  </a:graphicData>
                </a:graphic>
              </wp:inline>
            </w:drawing>
          </mc:Choice>
          <mc:Fallback>
            <w:pict>
              <v:shape id="Text Box 11" o:spid="_x0000_s1027" type="#_x0000_t202" style="width:562.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" filled="f" strokeweight=".48pt">
                <v:textbox inset="0,0,0,0">
                  <w:txbxContent>
                    <w:p w:rsidR="00B626BA" w:rsidRDefault="007166C7">
                      <w:pPr>
                        <w:pStyle w:val="BodyText"/>
                        <w:spacing w:line="265" w:lineRule="exact"/>
                        <w:ind w:left="103"/>
                      </w:pPr>
                      <w:r>
                        <w:t>Is the Child/Youth currently receiving preventive services?</w:t>
                      </w:r>
                    </w:p>
                  </w:txbxContent>
                </v:textbox>
                <w10:anchorlock/>
              </v:shape>
            </w:pict>
          </mc:Fallback>
        </mc:AlternateContent>
      </w:r>
    </w:p>
    <w:p w:rsidR="00B626BA" w:rsidRDefault="00B626BA">
      <w:pPr>
        <w:rPr>
          <w:sz w:val="20"/>
        </w:rPr>
        <w:sectPr w:rsidR="00B626BA">
          <w:pgSz w:w="12240" w:h="15840"/>
          <w:pgMar w:top="1800" w:right="200" w:bottom="280" w:left="260" w:header="238" w:footer="0" w:gutter="0"/>
          <w:cols w:space="720"/>
        </w:sectPr>
      </w:pPr>
    </w:p>
    <w:p w:rsidR="00B626BA" w:rsidRDefault="00B626BA">
      <w:pPr>
        <w:pStyle w:val="BodyText"/>
        <w:spacing w:before="11"/>
        <w:rPr>
          <w:b/>
          <w:sz w:val="3"/>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51"/>
      </w:tblGrid>
      <w:tr w:rsidR="00B626BA">
        <w:trPr>
          <w:trHeight w:val="925"/>
        </w:trPr>
        <w:tc>
          <w:tcPr>
            <w:tcW w:w="11251" w:type="dxa"/>
          </w:tcPr>
          <w:p w:rsidR="00B626BA" w:rsidRDefault="007166C7">
            <w:pPr>
              <w:pStyle w:val="TableParagraph"/>
              <w:numPr>
                <w:ilvl w:val="0"/>
                <w:numId w:val="4"/>
              </w:numPr>
              <w:tabs>
                <w:tab w:val="left" w:pos="293"/>
                <w:tab w:val="left" w:pos="8750"/>
              </w:tabs>
              <w:spacing w:line="265" w:lineRule="exact"/>
              <w:rPr>
                <w:rFonts w:ascii="Times New Roman"/>
              </w:rPr>
            </w:pPr>
            <w:r>
              <w:t>Yes; please identify if</w:t>
            </w:r>
            <w:r>
              <w:rPr>
                <w:spacing w:val="-15"/>
              </w:rPr>
              <w:t xml:space="preserve"> </w:t>
            </w:r>
            <w:r>
              <w:t xml:space="preserve">known: </w:t>
            </w:r>
            <w:r>
              <w:rPr>
                <w:rFonts w:ascii="Times New Roman"/>
                <w:u w:val="single"/>
              </w:rPr>
              <w:t xml:space="preserve"> </w:t>
            </w:r>
            <w:r>
              <w:rPr>
                <w:rFonts w:ascii="Times New Roman"/>
                <w:u w:val="single"/>
              </w:rPr>
              <w:tab/>
            </w:r>
          </w:p>
          <w:p w:rsidR="00B626BA" w:rsidRDefault="007166C7">
            <w:pPr>
              <w:pStyle w:val="TableParagraph"/>
              <w:numPr>
                <w:ilvl w:val="0"/>
                <w:numId w:val="4"/>
              </w:numPr>
              <w:tabs>
                <w:tab w:val="left" w:pos="293"/>
              </w:tabs>
              <w:spacing w:before="41"/>
            </w:pPr>
            <w:r>
              <w:t>No</w:t>
            </w:r>
          </w:p>
          <w:p w:rsidR="00B626BA" w:rsidRDefault="007166C7">
            <w:pPr>
              <w:pStyle w:val="TableParagraph"/>
              <w:numPr>
                <w:ilvl w:val="0"/>
                <w:numId w:val="4"/>
              </w:numPr>
              <w:tabs>
                <w:tab w:val="left" w:pos="293"/>
              </w:tabs>
              <w:spacing w:before="41"/>
            </w:pPr>
            <w:r>
              <w:t>Unknown</w:t>
            </w:r>
          </w:p>
        </w:tc>
      </w:tr>
      <w:tr w:rsidR="00B626BA">
        <w:trPr>
          <w:trHeight w:val="1237"/>
        </w:trPr>
        <w:tc>
          <w:tcPr>
            <w:tcW w:w="11251" w:type="dxa"/>
          </w:tcPr>
          <w:p w:rsidR="00B626BA" w:rsidRDefault="007166C7">
            <w:pPr>
              <w:pStyle w:val="TableParagraph"/>
              <w:spacing w:line="268" w:lineRule="exact"/>
              <w:ind w:left="107"/>
            </w:pPr>
            <w:r>
              <w:t>Is the Child/Youth currently receiving services from a Care Management Agency?</w:t>
            </w:r>
          </w:p>
          <w:p w:rsidR="00B626BA" w:rsidRDefault="007166C7">
            <w:pPr>
              <w:pStyle w:val="TableParagraph"/>
              <w:numPr>
                <w:ilvl w:val="0"/>
                <w:numId w:val="3"/>
              </w:numPr>
              <w:tabs>
                <w:tab w:val="left" w:pos="293"/>
                <w:tab w:val="left" w:pos="8750"/>
              </w:tabs>
              <w:spacing w:before="38"/>
              <w:rPr>
                <w:rFonts w:ascii="Times New Roman"/>
              </w:rPr>
            </w:pPr>
            <w:r>
              <w:t>Yes; please identify if</w:t>
            </w:r>
            <w:r>
              <w:rPr>
                <w:spacing w:val="-15"/>
              </w:rPr>
              <w:t xml:space="preserve"> </w:t>
            </w:r>
            <w:r>
              <w:t xml:space="preserve">known: </w:t>
            </w:r>
            <w:r>
              <w:rPr>
                <w:rFonts w:ascii="Times New Roman"/>
                <w:u w:val="single"/>
              </w:rPr>
              <w:t xml:space="preserve"> </w:t>
            </w:r>
            <w:r>
              <w:rPr>
                <w:rFonts w:ascii="Times New Roman"/>
                <w:u w:val="single"/>
              </w:rPr>
              <w:tab/>
            </w:r>
          </w:p>
          <w:p w:rsidR="00B626BA" w:rsidRDefault="007166C7">
            <w:pPr>
              <w:pStyle w:val="TableParagraph"/>
              <w:numPr>
                <w:ilvl w:val="0"/>
                <w:numId w:val="3"/>
              </w:numPr>
              <w:tabs>
                <w:tab w:val="left" w:pos="293"/>
              </w:tabs>
              <w:spacing w:before="41"/>
            </w:pPr>
            <w:r>
              <w:t>No</w:t>
            </w:r>
          </w:p>
          <w:p w:rsidR="00B626BA" w:rsidRDefault="007166C7">
            <w:pPr>
              <w:pStyle w:val="TableParagraph"/>
              <w:numPr>
                <w:ilvl w:val="0"/>
                <w:numId w:val="3"/>
              </w:numPr>
              <w:tabs>
                <w:tab w:val="left" w:pos="293"/>
              </w:tabs>
              <w:spacing w:before="41"/>
            </w:pPr>
            <w:r>
              <w:t>Unknown</w:t>
            </w:r>
          </w:p>
        </w:tc>
      </w:tr>
    </w:tbl>
    <w:p w:rsidR="00B626BA" w:rsidRDefault="007166C7">
      <w:pPr>
        <w:spacing w:line="273" w:lineRule="auto"/>
        <w:ind w:left="1631" w:right="481" w:hanging="1263"/>
        <w:rPr>
          <w:i/>
        </w:rPr>
      </w:pPr>
      <w:r>
        <w:rPr>
          <w:b/>
          <w:sz w:val="28"/>
        </w:rPr>
        <w:t xml:space="preserve">Narrative; </w:t>
      </w:r>
      <w:r>
        <w:rPr>
          <w:i/>
        </w:rPr>
        <w:t>Please provide any additional information that may be helpful in the assignment of the Child/Youth to a Care Management Agency.</w:t>
      </w:r>
    </w:p>
    <w:p w:rsidR="00B626BA" w:rsidRDefault="007166C7">
      <w:pPr>
        <w:pStyle w:val="BodyText"/>
        <w:ind w:left="255"/>
        <w:rPr>
          <w:sz w:val="20"/>
        </w:rPr>
      </w:pPr>
      <w:r>
        <w:rPr>
          <w:noProof/>
          <w:sz w:val="20"/>
        </w:rPr>
        <mc:AlternateContent>
          <mc:Choice Requires="wpg">
            <w:drawing>
              <wp:inline distT="0" distB="0" distL="0" distR="0">
                <wp:extent cx="7186295" cy="1784985"/>
                <wp:effectExtent l="3175" t="8890" r="1905" b="635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6295" cy="1784985"/>
                          <a:chOff x="0" y="0"/>
                          <a:chExt cx="11317" cy="2811"/>
                        </a:xfrm>
                      </wpg:grpSpPr>
                      <wps:wsp>
                        <wps:cNvPr id="6" name="Line 10"/>
                        <wps:cNvCnPr>
                          <a:cxnSpLocks noChangeShapeType="1"/>
                        </wps:cNvCnPr>
                        <wps:spPr bwMode="auto">
                          <a:xfrm>
                            <a:off x="10" y="5"/>
                            <a:ext cx="11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5" y="0"/>
                            <a:ext cx="0" cy="28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3809" y="2177"/>
                            <a:ext cx="74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3804" y="2172"/>
                            <a:ext cx="0" cy="6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3809" y="2806"/>
                            <a:ext cx="74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1311" y="0"/>
                            <a:ext cx="0" cy="28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4"/>
                        <wps:cNvSpPr txBox="1">
                          <a:spLocks noChangeArrowheads="1"/>
                        </wps:cNvSpPr>
                        <wps:spPr bwMode="auto">
                          <a:xfrm>
                            <a:off x="4" y="2176"/>
                            <a:ext cx="3800" cy="629"/>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26BA" w:rsidRDefault="007166C7">
                              <w:pPr>
                                <w:spacing w:line="276" w:lineRule="auto"/>
                                <w:ind w:left="105" w:right="527"/>
                              </w:pPr>
                              <w:r>
                                <w:t>Specify preferred or recommended Care Management Agency, if any:</w:t>
                              </w:r>
                            </w:p>
                          </w:txbxContent>
                        </wps:txbx>
                        <wps:bodyPr rot="0" vert="horz" wrap="square" lIns="0" tIns="0" rIns="0" bIns="0" anchor="t" anchorCtr="0" upright="1">
                          <a:noAutofit/>
                        </wps:bodyPr>
                      </wps:wsp>
                    </wpg:wgp>
                  </a:graphicData>
                </a:graphic>
              </wp:inline>
            </w:drawing>
          </mc:Choice>
          <mc:Fallback>
            <w:pict>
              <v:group id="Group 3" o:spid="_x0000_s1028" style="width:565.85pt;height:140.55pt;mso-position-horizontal-relative:char;mso-position-vertical-relative:line" coordsize="11317,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">
                <v:line id="Line 10" o:spid="_x0000_s1029" style="position:absolute;visibility:visible;mso-wrap-style:square" from="10,5" to="11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9" o:spid="_x0000_s1030" style="position:absolute;visibility:visible;mso-wrap-style:square" from="5,0" to="5,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31" style="position:absolute;visibility:visible;mso-wrap-style:square" from="3809,2177" to="11306,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7" o:spid="_x0000_s1032" style="position:absolute;visibility:visible;mso-wrap-style:square" from="3804,2172" to="3804,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" strokeweight=".16969mm"/>
                <v:line id="Line 6" o:spid="_x0000_s1033" style="position:absolute;visibility:visible;mso-wrap-style:square" from="3809,2806" to="11306,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 o:spid="_x0000_s1034" style="position:absolute;visibility:visible;mso-wrap-style:square" from="11311,0" to="11311,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shape id="Text Box 4" o:spid="_x0000_s1035" type="#_x0000_t202" style="position:absolute;left:4;top:2176;width:3800;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" filled="f" strokeweight=".16969mm">
                  <v:textbox inset="0,0,0,0">
                    <w:txbxContent>
                      <w:p w:rsidR="00B626BA" w:rsidRDefault="007166C7">
                        <w:pPr>
                          <w:spacing w:line="276" w:lineRule="auto"/>
                          <w:ind w:left="105" w:right="527"/>
                        </w:pPr>
                        <w:r>
                          <w:t>Specify preferred or recommended Care Management Agency, if any:</w:t>
                        </w:r>
                      </w:p>
                    </w:txbxContent>
                  </v:textbox>
                </v:shape>
                <w10:anchorlock/>
              </v:group>
            </w:pict>
          </mc:Fallback>
        </mc:AlternateContent>
      </w:r>
    </w:p>
    <w:p w:rsidR="00B626BA" w:rsidRDefault="007166C7">
      <w:pPr>
        <w:pStyle w:val="Heading2"/>
        <w:spacing w:line="247" w:lineRule="exact"/>
      </w:pPr>
      <w:r>
        <w:rPr>
          <w:noProof/>
        </w:rPr>
        <mc:AlternateContent>
          <mc:Choice Requires="wps">
            <w:drawing>
              <wp:anchor distT="0" distB="0" distL="0" distR="0" simplePos="0" relativeHeight="1216" behindDoc="0" locked="0" layoutInCell="1" allowOverlap="1">
                <wp:simplePos x="0" y="0"/>
                <wp:positionH relativeFrom="page">
                  <wp:posOffset>330835</wp:posOffset>
                </wp:positionH>
                <wp:positionV relativeFrom="paragraph">
                  <wp:posOffset>187960</wp:posOffset>
                </wp:positionV>
                <wp:extent cx="7179945" cy="988060"/>
                <wp:effectExtent l="6985" t="6350" r="13970" b="571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9945" cy="9880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26BA" w:rsidRDefault="007166C7">
                            <w:pPr>
                              <w:pStyle w:val="BodyText"/>
                              <w:spacing w:line="265" w:lineRule="exact"/>
                              <w:ind w:left="105"/>
                            </w:pPr>
                            <w:r>
                              <w:t>Is the Child/Youth’s parent or guardian currently enrolled in a health home program?</w:t>
                            </w:r>
                          </w:p>
                          <w:p w:rsidR="00B626BA" w:rsidRDefault="007166C7">
                            <w:pPr>
                              <w:pStyle w:val="BodyText"/>
                              <w:numPr>
                                <w:ilvl w:val="0"/>
                                <w:numId w:val="2"/>
                              </w:numPr>
                              <w:tabs>
                                <w:tab w:val="left" w:pos="291"/>
                                <w:tab w:val="left" w:pos="5352"/>
                                <w:tab w:val="left" w:pos="10121"/>
                              </w:tabs>
                              <w:spacing w:before="41" w:line="276" w:lineRule="auto"/>
                              <w:ind w:right="1173" w:firstLine="0"/>
                            </w:pPr>
                            <w:r>
                              <w:t>Yes; please identify</w:t>
                            </w:r>
                            <w:r>
                              <w:rPr>
                                <w:spacing w:val="-12"/>
                              </w:rPr>
                              <w:t xml:space="preserve"> </w:t>
                            </w:r>
                            <w:r>
                              <w:t>if</w:t>
                            </w:r>
                            <w:r>
                              <w:rPr>
                                <w:spacing w:val="-3"/>
                              </w:rPr>
                              <w:t xml:space="preserve"> </w:t>
                            </w:r>
                            <w:r>
                              <w:t>known:</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CIN#, if</w:t>
                            </w:r>
                            <w:r>
                              <w:rPr>
                                <w:spacing w:val="-4"/>
                              </w:rPr>
                              <w:t xml:space="preserve"> </w:t>
                            </w:r>
                            <w:r>
                              <w:t>known:</w:t>
                            </w:r>
                            <w:r>
                              <w:rPr>
                                <w:spacing w:val="-1"/>
                              </w:rPr>
                              <w:t xml:space="preserve"> </w:t>
                            </w:r>
                            <w:r>
                              <w:rPr>
                                <w:u w:val="single"/>
                              </w:rPr>
                              <w:t xml:space="preserve"> </w:t>
                            </w:r>
                            <w:r>
                              <w:rPr>
                                <w:u w:val="single"/>
                              </w:rPr>
                              <w:tab/>
                            </w:r>
                          </w:p>
                          <w:p w:rsidR="00B626BA" w:rsidRDefault="007166C7">
                            <w:pPr>
                              <w:pStyle w:val="BodyText"/>
                              <w:numPr>
                                <w:ilvl w:val="0"/>
                                <w:numId w:val="2"/>
                              </w:numPr>
                              <w:tabs>
                                <w:tab w:val="left" w:pos="291"/>
                              </w:tabs>
                              <w:spacing w:line="268" w:lineRule="exact"/>
                              <w:ind w:left="290"/>
                            </w:pPr>
                            <w:r>
                              <w:t>No</w:t>
                            </w:r>
                          </w:p>
                          <w:p w:rsidR="00B626BA" w:rsidRDefault="007166C7">
                            <w:pPr>
                              <w:pStyle w:val="BodyText"/>
                              <w:numPr>
                                <w:ilvl w:val="0"/>
                                <w:numId w:val="2"/>
                              </w:numPr>
                              <w:tabs>
                                <w:tab w:val="left" w:pos="291"/>
                              </w:tabs>
                              <w:spacing w:before="41"/>
                              <w:ind w:firstLine="0"/>
                            </w:pPr>
                            <w:r>
                              <w:t>Unknown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26.05pt;margin-top:14.8pt;width:565.35pt;height:77.8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" filled="f" strokeweight=".48pt">
                <v:textbox inset="0,0,0,0">
                  <w:txbxContent>
                    <w:p w:rsidR="00B626BA" w:rsidRDefault="007166C7">
                      <w:pPr>
                        <w:pStyle w:val="BodyText"/>
                        <w:spacing w:line="265" w:lineRule="exact"/>
                        <w:ind w:left="105"/>
                      </w:pPr>
                      <w:r>
                        <w:t>Is the Child/Youth’s parent or guardian currently enrolled in a health home program?</w:t>
                      </w:r>
                    </w:p>
                    <w:p w:rsidR="00B626BA" w:rsidRDefault="007166C7">
                      <w:pPr>
                        <w:pStyle w:val="BodyText"/>
                        <w:numPr>
                          <w:ilvl w:val="0"/>
                          <w:numId w:val="2"/>
                        </w:numPr>
                        <w:tabs>
                          <w:tab w:val="left" w:pos="291"/>
                          <w:tab w:val="left" w:pos="5352"/>
                          <w:tab w:val="left" w:pos="10121"/>
                        </w:tabs>
                        <w:spacing w:before="41" w:line="276" w:lineRule="auto"/>
                        <w:ind w:right="1173" w:firstLine="0"/>
                      </w:pPr>
                      <w:r>
                        <w:t>Yes; please identify</w:t>
                      </w:r>
                      <w:r>
                        <w:rPr>
                          <w:spacing w:val="-12"/>
                        </w:rPr>
                        <w:t xml:space="preserve"> </w:t>
                      </w:r>
                      <w:r>
                        <w:t>if</w:t>
                      </w:r>
                      <w:r>
                        <w:rPr>
                          <w:spacing w:val="-3"/>
                        </w:rPr>
                        <w:t xml:space="preserve"> </w:t>
                      </w:r>
                      <w:r>
                        <w:t>known:</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CIN#, if</w:t>
                      </w:r>
                      <w:r>
                        <w:rPr>
                          <w:spacing w:val="-4"/>
                        </w:rPr>
                        <w:t xml:space="preserve"> </w:t>
                      </w:r>
                      <w:r>
                        <w:t>known:</w:t>
                      </w:r>
                      <w:r>
                        <w:rPr>
                          <w:spacing w:val="-1"/>
                        </w:rPr>
                        <w:t xml:space="preserve"> </w:t>
                      </w:r>
                      <w:r>
                        <w:rPr>
                          <w:u w:val="single"/>
                        </w:rPr>
                        <w:t xml:space="preserve"> </w:t>
                      </w:r>
                      <w:r>
                        <w:rPr>
                          <w:u w:val="single"/>
                        </w:rPr>
                        <w:tab/>
                      </w:r>
                    </w:p>
                    <w:p w:rsidR="00B626BA" w:rsidRDefault="007166C7">
                      <w:pPr>
                        <w:pStyle w:val="BodyText"/>
                        <w:numPr>
                          <w:ilvl w:val="0"/>
                          <w:numId w:val="2"/>
                        </w:numPr>
                        <w:tabs>
                          <w:tab w:val="left" w:pos="291"/>
                        </w:tabs>
                        <w:spacing w:line="268" w:lineRule="exact"/>
                        <w:ind w:left="290"/>
                      </w:pPr>
                      <w:r>
                        <w:t>No</w:t>
                      </w:r>
                    </w:p>
                    <w:p w:rsidR="00B626BA" w:rsidRDefault="007166C7">
                      <w:pPr>
                        <w:pStyle w:val="BodyText"/>
                        <w:numPr>
                          <w:ilvl w:val="0"/>
                          <w:numId w:val="2"/>
                        </w:numPr>
                        <w:tabs>
                          <w:tab w:val="left" w:pos="291"/>
                        </w:tabs>
                        <w:spacing w:before="41"/>
                        <w:ind w:firstLine="0"/>
                      </w:pPr>
                      <w:r>
                        <w:t>Unknown</w:t>
                      </w:r>
                    </w:p>
                  </w:txbxContent>
                </v:textbox>
                <w10:wrap type="topAndBottom" anchorx="page"/>
              </v:shape>
            </w:pict>
          </mc:Fallback>
        </mc:AlternateContent>
      </w:r>
      <w:r>
        <w:t>Parent Health Home Connectivity</w:t>
      </w:r>
    </w:p>
    <w:p w:rsidR="00B626BA" w:rsidRDefault="007166C7">
      <w:pPr>
        <w:spacing w:after="44" w:line="263" w:lineRule="exact"/>
        <w:ind w:left="368"/>
        <w:rPr>
          <w:b/>
          <w:sz w:val="24"/>
        </w:rPr>
      </w:pPr>
      <w:r>
        <w:rPr>
          <w:b/>
          <w:sz w:val="24"/>
        </w:rPr>
        <w:t>Referrer Information</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54"/>
        <w:gridCol w:w="5652"/>
      </w:tblGrid>
      <w:tr w:rsidR="00B626BA">
        <w:trPr>
          <w:trHeight w:val="309"/>
        </w:trPr>
        <w:tc>
          <w:tcPr>
            <w:tcW w:w="5654" w:type="dxa"/>
          </w:tcPr>
          <w:p w:rsidR="00B626BA" w:rsidRDefault="007166C7">
            <w:pPr>
              <w:pStyle w:val="TableParagraph"/>
              <w:spacing w:line="265" w:lineRule="exact"/>
            </w:pPr>
            <w:r>
              <w:t>Name:</w:t>
            </w:r>
          </w:p>
        </w:tc>
        <w:tc>
          <w:tcPr>
            <w:tcW w:w="5652" w:type="dxa"/>
          </w:tcPr>
          <w:p w:rsidR="00B626BA" w:rsidRDefault="007166C7">
            <w:pPr>
              <w:pStyle w:val="TableParagraph"/>
              <w:spacing w:line="265" w:lineRule="exact"/>
              <w:ind w:left="105"/>
            </w:pPr>
            <w:r>
              <w:t>Title:</w:t>
            </w:r>
          </w:p>
        </w:tc>
      </w:tr>
      <w:tr w:rsidR="00B626BA">
        <w:trPr>
          <w:trHeight w:val="309"/>
        </w:trPr>
        <w:tc>
          <w:tcPr>
            <w:tcW w:w="5654" w:type="dxa"/>
          </w:tcPr>
          <w:p w:rsidR="00B626BA" w:rsidRDefault="007166C7">
            <w:pPr>
              <w:pStyle w:val="TableParagraph"/>
              <w:spacing w:line="265" w:lineRule="exact"/>
            </w:pPr>
            <w:r>
              <w:t>Organization:</w:t>
            </w:r>
          </w:p>
        </w:tc>
        <w:tc>
          <w:tcPr>
            <w:tcW w:w="5652" w:type="dxa"/>
          </w:tcPr>
          <w:p w:rsidR="00B626BA" w:rsidRDefault="007166C7">
            <w:pPr>
              <w:pStyle w:val="TableParagraph"/>
              <w:spacing w:line="265" w:lineRule="exact"/>
              <w:ind w:left="105"/>
            </w:pPr>
            <w:r>
              <w:t>Relationship to Child/Youth:</w:t>
            </w:r>
          </w:p>
        </w:tc>
      </w:tr>
      <w:tr w:rsidR="00B626BA">
        <w:trPr>
          <w:trHeight w:val="309"/>
        </w:trPr>
        <w:tc>
          <w:tcPr>
            <w:tcW w:w="5654" w:type="dxa"/>
          </w:tcPr>
          <w:p w:rsidR="00B626BA" w:rsidRDefault="007166C7">
            <w:pPr>
              <w:pStyle w:val="TableParagraph"/>
              <w:spacing w:line="265" w:lineRule="exact"/>
            </w:pPr>
            <w:r>
              <w:t>Phone:</w:t>
            </w:r>
          </w:p>
        </w:tc>
        <w:tc>
          <w:tcPr>
            <w:tcW w:w="5652" w:type="dxa"/>
          </w:tcPr>
          <w:p w:rsidR="00B626BA" w:rsidRDefault="007166C7">
            <w:pPr>
              <w:pStyle w:val="TableParagraph"/>
              <w:spacing w:line="265" w:lineRule="exact"/>
              <w:ind w:left="105"/>
            </w:pPr>
            <w:r>
              <w:t>Email:</w:t>
            </w:r>
          </w:p>
        </w:tc>
      </w:tr>
    </w:tbl>
    <w:p w:rsidR="00B626BA" w:rsidRDefault="007166C7">
      <w:pPr>
        <w:spacing w:after="44"/>
        <w:ind w:left="368"/>
        <w:rPr>
          <w:b/>
          <w:sz w:val="24"/>
        </w:rPr>
      </w:pPr>
      <w:r>
        <w:rPr>
          <w:b/>
          <w:sz w:val="24"/>
        </w:rPr>
        <w:t>Consent to Refer</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5"/>
        <w:gridCol w:w="340"/>
        <w:gridCol w:w="1639"/>
        <w:gridCol w:w="340"/>
        <w:gridCol w:w="91"/>
        <w:gridCol w:w="844"/>
        <w:gridCol w:w="340"/>
        <w:gridCol w:w="957"/>
        <w:gridCol w:w="340"/>
        <w:gridCol w:w="3172"/>
      </w:tblGrid>
      <w:tr w:rsidR="00B626BA">
        <w:trPr>
          <w:trHeight w:val="309"/>
        </w:trPr>
        <w:tc>
          <w:tcPr>
            <w:tcW w:w="5655" w:type="dxa"/>
            <w:gridSpan w:val="5"/>
          </w:tcPr>
          <w:p w:rsidR="00B626BA" w:rsidRDefault="007166C7">
            <w:pPr>
              <w:pStyle w:val="TableParagraph"/>
              <w:spacing w:line="265" w:lineRule="exact"/>
              <w:rPr>
                <w:b/>
              </w:rPr>
            </w:pPr>
            <w:r>
              <w:rPr>
                <w:b/>
              </w:rPr>
              <w:t>Name of Consenter:</w:t>
            </w:r>
          </w:p>
        </w:tc>
        <w:tc>
          <w:tcPr>
            <w:tcW w:w="5653" w:type="dxa"/>
            <w:gridSpan w:val="5"/>
          </w:tcPr>
          <w:p w:rsidR="00B626BA" w:rsidRDefault="007166C7">
            <w:pPr>
              <w:pStyle w:val="TableParagraph"/>
              <w:spacing w:line="265" w:lineRule="exact"/>
              <w:ind w:left="104"/>
              <w:rPr>
                <w:b/>
              </w:rPr>
            </w:pPr>
            <w:r>
              <w:rPr>
                <w:b/>
              </w:rPr>
              <w:t>Relationship to Child/Youth</w:t>
            </w:r>
          </w:p>
        </w:tc>
      </w:tr>
      <w:tr w:rsidR="00B626BA">
        <w:trPr>
          <w:trHeight w:val="309"/>
        </w:trPr>
        <w:tc>
          <w:tcPr>
            <w:tcW w:w="5655" w:type="dxa"/>
            <w:gridSpan w:val="5"/>
          </w:tcPr>
          <w:p w:rsidR="00B626BA" w:rsidRDefault="007166C7">
            <w:pPr>
              <w:pStyle w:val="TableParagraph"/>
              <w:spacing w:line="265" w:lineRule="exact"/>
              <w:rPr>
                <w:b/>
              </w:rPr>
            </w:pPr>
            <w:r>
              <w:rPr>
                <w:b/>
              </w:rPr>
              <w:t>Phone:</w:t>
            </w:r>
          </w:p>
        </w:tc>
        <w:tc>
          <w:tcPr>
            <w:tcW w:w="5653" w:type="dxa"/>
            <w:gridSpan w:val="5"/>
          </w:tcPr>
          <w:p w:rsidR="00B626BA" w:rsidRDefault="007166C7">
            <w:pPr>
              <w:pStyle w:val="TableParagraph"/>
              <w:spacing w:line="265" w:lineRule="exact"/>
              <w:ind w:left="104"/>
              <w:rPr>
                <w:b/>
              </w:rPr>
            </w:pPr>
            <w:r>
              <w:rPr>
                <w:b/>
              </w:rPr>
              <w:t>Alternative Phone:</w:t>
            </w:r>
          </w:p>
        </w:tc>
      </w:tr>
      <w:tr w:rsidR="00B626BA">
        <w:trPr>
          <w:trHeight w:val="1818"/>
        </w:trPr>
        <w:tc>
          <w:tcPr>
            <w:tcW w:w="11308" w:type="dxa"/>
            <w:gridSpan w:val="10"/>
            <w:tcBorders>
              <w:bottom w:val="nil"/>
            </w:tcBorders>
          </w:tcPr>
          <w:p w:rsidR="00B626BA" w:rsidRDefault="007166C7">
            <w:pPr>
              <w:pStyle w:val="TableParagraph"/>
              <w:spacing w:line="276" w:lineRule="auto"/>
              <w:ind w:left="109" w:right="192"/>
              <w:jc w:val="both"/>
            </w:pPr>
            <w:r>
              <w:rPr>
                <w:color w:val="FF0000"/>
              </w:rPr>
              <w:t xml:space="preserve">Consent to make this referral must be obtained from the parent/guardian/legally authorized representative for children up until the age of 18. </w:t>
            </w:r>
            <w:r>
              <w:t>For children/youth ages 18-21, or that are married, a parent, or pregnant may provide consent on their own behalf. Who has provided you with consent to make this referral to Encompass Family Health Home?</w:t>
            </w:r>
          </w:p>
          <w:p w:rsidR="00B626BA" w:rsidRDefault="007166C7">
            <w:pPr>
              <w:pStyle w:val="TableParagraph"/>
              <w:numPr>
                <w:ilvl w:val="0"/>
                <w:numId w:val="1"/>
              </w:numPr>
              <w:tabs>
                <w:tab w:val="left" w:pos="288"/>
              </w:tabs>
              <w:spacing w:before="1"/>
              <w:jc w:val="both"/>
            </w:pPr>
            <w:r>
              <w:t>Parent</w:t>
            </w:r>
          </w:p>
          <w:p w:rsidR="00B626BA" w:rsidRDefault="007166C7">
            <w:pPr>
              <w:pStyle w:val="TableParagraph"/>
              <w:numPr>
                <w:ilvl w:val="0"/>
                <w:numId w:val="1"/>
              </w:numPr>
              <w:tabs>
                <w:tab w:val="left" w:pos="288"/>
              </w:tabs>
              <w:spacing w:before="41"/>
              <w:jc w:val="both"/>
            </w:pPr>
            <w:r>
              <w:t>Guardian</w:t>
            </w:r>
          </w:p>
          <w:p w:rsidR="00B626BA" w:rsidRDefault="007166C7">
            <w:pPr>
              <w:pStyle w:val="TableParagraph"/>
              <w:numPr>
                <w:ilvl w:val="0"/>
                <w:numId w:val="1"/>
              </w:numPr>
              <w:tabs>
                <w:tab w:val="left" w:pos="288"/>
              </w:tabs>
              <w:spacing w:before="38" w:line="254" w:lineRule="exact"/>
              <w:jc w:val="both"/>
            </w:pPr>
            <w:r>
              <w:t>Legally Authorized Representative</w:t>
            </w:r>
          </w:p>
        </w:tc>
      </w:tr>
      <w:tr w:rsidR="00B626BA">
        <w:trPr>
          <w:trHeight w:val="318"/>
        </w:trPr>
        <w:tc>
          <w:tcPr>
            <w:tcW w:w="3245" w:type="dxa"/>
            <w:tcBorders>
              <w:top w:val="nil"/>
              <w:right w:val="single" w:sz="8" w:space="0" w:color="000000"/>
            </w:tcBorders>
          </w:tcPr>
          <w:p w:rsidR="00B626BA" w:rsidRDefault="007166C7">
            <w:pPr>
              <w:pStyle w:val="TableParagraph"/>
              <w:spacing w:before="15"/>
              <w:ind w:left="104"/>
            </w:pPr>
            <w:r>
              <w:t>□ Child/Youth who is (Select one):</w:t>
            </w:r>
          </w:p>
        </w:tc>
        <w:tc>
          <w:tcPr>
            <w:tcW w:w="340" w:type="dxa"/>
            <w:tcBorders>
              <w:top w:val="single" w:sz="8" w:space="0" w:color="000000"/>
              <w:left w:val="single" w:sz="8" w:space="0" w:color="000000"/>
              <w:bottom w:val="single" w:sz="8" w:space="0" w:color="000000"/>
              <w:right w:val="single" w:sz="8" w:space="0" w:color="000000"/>
            </w:tcBorders>
          </w:tcPr>
          <w:p w:rsidR="00B626BA" w:rsidRDefault="00B626BA">
            <w:pPr>
              <w:pStyle w:val="TableParagraph"/>
              <w:ind w:left="0"/>
              <w:rPr>
                <w:rFonts w:ascii="Times New Roman"/>
              </w:rPr>
            </w:pPr>
          </w:p>
        </w:tc>
        <w:tc>
          <w:tcPr>
            <w:tcW w:w="1639" w:type="dxa"/>
            <w:tcBorders>
              <w:top w:val="nil"/>
              <w:left w:val="single" w:sz="8" w:space="0" w:color="000000"/>
              <w:right w:val="single" w:sz="8" w:space="0" w:color="000000"/>
            </w:tcBorders>
          </w:tcPr>
          <w:p w:rsidR="00B626BA" w:rsidRDefault="007166C7">
            <w:pPr>
              <w:pStyle w:val="TableParagraph"/>
              <w:spacing w:before="11"/>
              <w:ind w:left="18"/>
            </w:pPr>
            <w:r>
              <w:t>18 years or older</w:t>
            </w:r>
          </w:p>
        </w:tc>
        <w:tc>
          <w:tcPr>
            <w:tcW w:w="340" w:type="dxa"/>
            <w:tcBorders>
              <w:top w:val="single" w:sz="8" w:space="0" w:color="000000"/>
              <w:left w:val="single" w:sz="8" w:space="0" w:color="000000"/>
              <w:bottom w:val="single" w:sz="8" w:space="0" w:color="000000"/>
              <w:right w:val="single" w:sz="8" w:space="0" w:color="000000"/>
            </w:tcBorders>
          </w:tcPr>
          <w:p w:rsidR="00B626BA" w:rsidRDefault="00B626BA">
            <w:pPr>
              <w:pStyle w:val="TableParagraph"/>
              <w:ind w:left="0"/>
              <w:rPr>
                <w:rFonts w:ascii="Times New Roman"/>
              </w:rPr>
            </w:pPr>
          </w:p>
        </w:tc>
        <w:tc>
          <w:tcPr>
            <w:tcW w:w="935" w:type="dxa"/>
            <w:gridSpan w:val="2"/>
            <w:tcBorders>
              <w:top w:val="nil"/>
              <w:left w:val="single" w:sz="8" w:space="0" w:color="000000"/>
              <w:right w:val="single" w:sz="8" w:space="0" w:color="000000"/>
            </w:tcBorders>
          </w:tcPr>
          <w:p w:rsidR="00B626BA" w:rsidRDefault="007166C7">
            <w:pPr>
              <w:pStyle w:val="TableParagraph"/>
              <w:spacing w:before="11"/>
              <w:ind w:left="47"/>
            </w:pPr>
            <w:r>
              <w:t>A parent</w:t>
            </w:r>
          </w:p>
        </w:tc>
        <w:tc>
          <w:tcPr>
            <w:tcW w:w="340" w:type="dxa"/>
            <w:tcBorders>
              <w:top w:val="single" w:sz="8" w:space="0" w:color="000000"/>
              <w:left w:val="single" w:sz="8" w:space="0" w:color="000000"/>
              <w:bottom w:val="single" w:sz="8" w:space="0" w:color="000000"/>
              <w:right w:val="single" w:sz="8" w:space="0" w:color="000000"/>
            </w:tcBorders>
          </w:tcPr>
          <w:p w:rsidR="00B626BA" w:rsidRDefault="00B626BA">
            <w:pPr>
              <w:pStyle w:val="TableParagraph"/>
              <w:ind w:left="0"/>
              <w:rPr>
                <w:rFonts w:ascii="Times New Roman"/>
              </w:rPr>
            </w:pPr>
          </w:p>
        </w:tc>
        <w:tc>
          <w:tcPr>
            <w:tcW w:w="957" w:type="dxa"/>
            <w:tcBorders>
              <w:top w:val="nil"/>
              <w:left w:val="single" w:sz="8" w:space="0" w:color="000000"/>
              <w:right w:val="single" w:sz="8" w:space="0" w:color="000000"/>
            </w:tcBorders>
          </w:tcPr>
          <w:p w:rsidR="00B626BA" w:rsidRDefault="007166C7">
            <w:pPr>
              <w:pStyle w:val="TableParagraph"/>
              <w:spacing w:before="11"/>
              <w:ind w:left="41"/>
            </w:pPr>
            <w:r>
              <w:t>Pregnant</w:t>
            </w:r>
          </w:p>
        </w:tc>
        <w:tc>
          <w:tcPr>
            <w:tcW w:w="340" w:type="dxa"/>
            <w:tcBorders>
              <w:top w:val="single" w:sz="8" w:space="0" w:color="000000"/>
              <w:left w:val="single" w:sz="8" w:space="0" w:color="000000"/>
              <w:bottom w:val="single" w:sz="8" w:space="0" w:color="000000"/>
              <w:right w:val="single" w:sz="8" w:space="0" w:color="000000"/>
            </w:tcBorders>
          </w:tcPr>
          <w:p w:rsidR="00B626BA" w:rsidRDefault="00B626BA">
            <w:pPr>
              <w:pStyle w:val="TableParagraph"/>
              <w:ind w:left="0"/>
              <w:rPr>
                <w:rFonts w:ascii="Times New Roman"/>
              </w:rPr>
            </w:pPr>
          </w:p>
        </w:tc>
        <w:tc>
          <w:tcPr>
            <w:tcW w:w="3172" w:type="dxa"/>
            <w:tcBorders>
              <w:top w:val="nil"/>
              <w:left w:val="single" w:sz="8" w:space="0" w:color="000000"/>
            </w:tcBorders>
          </w:tcPr>
          <w:p w:rsidR="00B626BA" w:rsidRDefault="007166C7">
            <w:pPr>
              <w:pStyle w:val="TableParagraph"/>
              <w:spacing w:before="11"/>
              <w:ind w:left="54"/>
            </w:pPr>
            <w:r>
              <w:t>Married</w:t>
            </w:r>
          </w:p>
        </w:tc>
      </w:tr>
      <w:tr w:rsidR="00B626BA">
        <w:trPr>
          <w:trHeight w:val="304"/>
        </w:trPr>
        <w:tc>
          <w:tcPr>
            <w:tcW w:w="11308" w:type="dxa"/>
            <w:gridSpan w:val="10"/>
            <w:tcBorders>
              <w:top w:val="single" w:sz="8" w:space="0" w:color="000000"/>
            </w:tcBorders>
          </w:tcPr>
          <w:p w:rsidR="00B626BA" w:rsidRDefault="007166C7">
            <w:pPr>
              <w:pStyle w:val="TableParagraph"/>
              <w:spacing w:line="260" w:lineRule="exact"/>
              <w:rPr>
                <w:i/>
              </w:rPr>
            </w:pPr>
            <w:r>
              <w:rPr>
                <w:i/>
              </w:rPr>
              <w:t>While a signature of the consenting party is not required, it is strongly encouraged.</w:t>
            </w:r>
          </w:p>
        </w:tc>
      </w:tr>
      <w:tr w:rsidR="00B626BA">
        <w:trPr>
          <w:trHeight w:val="926"/>
        </w:trPr>
        <w:tc>
          <w:tcPr>
            <w:tcW w:w="5655" w:type="dxa"/>
            <w:gridSpan w:val="5"/>
          </w:tcPr>
          <w:p w:rsidR="00B626BA" w:rsidRDefault="007166C7">
            <w:pPr>
              <w:pStyle w:val="TableParagraph"/>
              <w:spacing w:line="265" w:lineRule="exact"/>
            </w:pPr>
            <w:r>
              <w:t>Signature of Consenter:</w:t>
            </w:r>
          </w:p>
        </w:tc>
        <w:tc>
          <w:tcPr>
            <w:tcW w:w="5653" w:type="dxa"/>
            <w:gridSpan w:val="5"/>
          </w:tcPr>
          <w:p w:rsidR="00B626BA" w:rsidRDefault="007166C7">
            <w:pPr>
              <w:pStyle w:val="TableParagraph"/>
              <w:spacing w:line="265" w:lineRule="exact"/>
              <w:ind w:left="104"/>
            </w:pPr>
            <w:r>
              <w:t>Date:</w:t>
            </w:r>
          </w:p>
        </w:tc>
      </w:tr>
    </w:tbl>
    <w:p w:rsidR="00B626BA" w:rsidRDefault="00B626BA">
      <w:pPr>
        <w:spacing w:line="265" w:lineRule="exact"/>
        <w:sectPr w:rsidR="00B626BA">
          <w:pgSz w:w="12240" w:h="15840"/>
          <w:pgMar w:top="1760" w:right="200" w:bottom="280" w:left="260" w:header="238" w:footer="0" w:gutter="0"/>
          <w:cols w:space="720"/>
        </w:sectPr>
      </w:pPr>
    </w:p>
    <w:p w:rsidR="00B626BA" w:rsidRDefault="00B626BA">
      <w:pPr>
        <w:pStyle w:val="BodyText"/>
        <w:spacing w:before="4"/>
        <w:rPr>
          <w:rFonts w:ascii="Times New Roman"/>
          <w:sz w:val="17"/>
        </w:rPr>
      </w:pPr>
    </w:p>
    <w:sectPr w:rsidR="00B626BA">
      <w:headerReference w:type="default" r:id="rId11"/>
      <w:pgSz w:w="12240" w:h="15840"/>
      <w:pgMar w:top="1500" w:right="200" w:bottom="280" w:left="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CD5" w:rsidRDefault="007166C7">
      <w:r>
        <w:separator/>
      </w:r>
    </w:p>
  </w:endnote>
  <w:endnote w:type="continuationSeparator" w:id="0">
    <w:p w:rsidR="00E92CD5" w:rsidRDefault="0071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CD5" w:rsidRDefault="007166C7">
      <w:r>
        <w:separator/>
      </w:r>
    </w:p>
  </w:footnote>
  <w:footnote w:type="continuationSeparator" w:id="0">
    <w:p w:rsidR="00E92CD5" w:rsidRDefault="00716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6BA" w:rsidRDefault="007166C7">
    <w:pPr>
      <w:pStyle w:val="BodyText"/>
      <w:spacing w:line="14" w:lineRule="auto"/>
      <w:rPr>
        <w:sz w:val="20"/>
      </w:rPr>
    </w:pPr>
    <w:r>
      <w:rPr>
        <w:noProof/>
      </w:rPr>
      <w:drawing>
        <wp:anchor distT="0" distB="0" distL="0" distR="0" simplePos="0" relativeHeight="251657216" behindDoc="1" locked="0" layoutInCell="1" allowOverlap="1">
          <wp:simplePos x="0" y="0"/>
          <wp:positionH relativeFrom="page">
            <wp:posOffset>239009</wp:posOffset>
          </wp:positionH>
          <wp:positionV relativeFrom="page">
            <wp:posOffset>151138</wp:posOffset>
          </wp:positionV>
          <wp:extent cx="2349884" cy="86232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349884" cy="862321"/>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simplePos x="0" y="0"/>
              <wp:positionH relativeFrom="page">
                <wp:posOffset>1607185</wp:posOffset>
              </wp:positionH>
              <wp:positionV relativeFrom="page">
                <wp:posOffset>956310</wp:posOffset>
              </wp:positionV>
              <wp:extent cx="4805680" cy="17780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6BA" w:rsidRDefault="007166C7">
                          <w:pPr>
                            <w:spacing w:line="264" w:lineRule="exact"/>
                            <w:ind w:left="20"/>
                            <w:rPr>
                              <w:b/>
                              <w:sz w:val="24"/>
                            </w:rPr>
                          </w:pPr>
                          <w:r>
                            <w:rPr>
                              <w:b/>
                              <w:color w:val="002060"/>
                              <w:sz w:val="24"/>
                            </w:rPr>
                            <w:t>COMMUNITY REFERRAL FOR HEALTH HOME CARE MANAGEMENT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26.55pt;margin-top:75.3pt;width:378.4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" filled="f" stroked="f">
              <v:textbox inset="0,0,0,0">
                <w:txbxContent>
                  <w:p w:rsidR="00B626BA" w:rsidRDefault="007166C7">
                    <w:pPr>
                      <w:spacing w:line="264" w:lineRule="exact"/>
                      <w:ind w:left="20"/>
                      <w:rPr>
                        <w:b/>
                        <w:sz w:val="24"/>
                      </w:rPr>
                    </w:pPr>
                    <w:r>
                      <w:rPr>
                        <w:b/>
                        <w:color w:val="002060"/>
                        <w:sz w:val="24"/>
                      </w:rPr>
                      <w:t>COMMUNITY REFERRAL FOR HEALTH HOME CARE MANAGEMENT SERVICES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6BA" w:rsidRDefault="00B626B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C1A"/>
    <w:multiLevelType w:val="hybridMultilevel"/>
    <w:tmpl w:val="ACC446FE"/>
    <w:lvl w:ilvl="0" w:tplc="14B01F92">
      <w:numFmt w:val="bullet"/>
      <w:lvlText w:val="□"/>
      <w:lvlJc w:val="left"/>
      <w:pPr>
        <w:ind w:left="287" w:hanging="183"/>
      </w:pPr>
      <w:rPr>
        <w:rFonts w:ascii="Calibri" w:eastAsia="Calibri" w:hAnsi="Calibri" w:cs="Calibri" w:hint="default"/>
        <w:w w:val="100"/>
        <w:sz w:val="22"/>
        <w:szCs w:val="22"/>
        <w:lang w:val="en-US" w:eastAsia="en-US" w:bidi="en-US"/>
      </w:rPr>
    </w:lvl>
    <w:lvl w:ilvl="1" w:tplc="AEC8DF88">
      <w:numFmt w:val="bullet"/>
      <w:lvlText w:val="•"/>
      <w:lvlJc w:val="left"/>
      <w:pPr>
        <w:ind w:left="1381" w:hanging="183"/>
      </w:pPr>
      <w:rPr>
        <w:rFonts w:hint="default"/>
        <w:lang w:val="en-US" w:eastAsia="en-US" w:bidi="en-US"/>
      </w:rPr>
    </w:lvl>
    <w:lvl w:ilvl="2" w:tplc="FDAC4E5A">
      <w:numFmt w:val="bullet"/>
      <w:lvlText w:val="•"/>
      <w:lvlJc w:val="left"/>
      <w:pPr>
        <w:ind w:left="2483" w:hanging="183"/>
      </w:pPr>
      <w:rPr>
        <w:rFonts w:hint="default"/>
        <w:lang w:val="en-US" w:eastAsia="en-US" w:bidi="en-US"/>
      </w:rPr>
    </w:lvl>
    <w:lvl w:ilvl="3" w:tplc="47F04C54">
      <w:numFmt w:val="bullet"/>
      <w:lvlText w:val="•"/>
      <w:lvlJc w:val="left"/>
      <w:pPr>
        <w:ind w:left="3585" w:hanging="183"/>
      </w:pPr>
      <w:rPr>
        <w:rFonts w:hint="default"/>
        <w:lang w:val="en-US" w:eastAsia="en-US" w:bidi="en-US"/>
      </w:rPr>
    </w:lvl>
    <w:lvl w:ilvl="4" w:tplc="C6D462DA">
      <w:numFmt w:val="bullet"/>
      <w:lvlText w:val="•"/>
      <w:lvlJc w:val="left"/>
      <w:pPr>
        <w:ind w:left="4687" w:hanging="183"/>
      </w:pPr>
      <w:rPr>
        <w:rFonts w:hint="default"/>
        <w:lang w:val="en-US" w:eastAsia="en-US" w:bidi="en-US"/>
      </w:rPr>
    </w:lvl>
    <w:lvl w:ilvl="5" w:tplc="BC42B7F6">
      <w:numFmt w:val="bullet"/>
      <w:lvlText w:val="•"/>
      <w:lvlJc w:val="left"/>
      <w:pPr>
        <w:ind w:left="5789" w:hanging="183"/>
      </w:pPr>
      <w:rPr>
        <w:rFonts w:hint="default"/>
        <w:lang w:val="en-US" w:eastAsia="en-US" w:bidi="en-US"/>
      </w:rPr>
    </w:lvl>
    <w:lvl w:ilvl="6" w:tplc="0ABAF3F0">
      <w:numFmt w:val="bullet"/>
      <w:lvlText w:val="•"/>
      <w:lvlJc w:val="left"/>
      <w:pPr>
        <w:ind w:left="6890" w:hanging="183"/>
      </w:pPr>
      <w:rPr>
        <w:rFonts w:hint="default"/>
        <w:lang w:val="en-US" w:eastAsia="en-US" w:bidi="en-US"/>
      </w:rPr>
    </w:lvl>
    <w:lvl w:ilvl="7" w:tplc="EB5003E4">
      <w:numFmt w:val="bullet"/>
      <w:lvlText w:val="•"/>
      <w:lvlJc w:val="left"/>
      <w:pPr>
        <w:ind w:left="7992" w:hanging="183"/>
      </w:pPr>
      <w:rPr>
        <w:rFonts w:hint="default"/>
        <w:lang w:val="en-US" w:eastAsia="en-US" w:bidi="en-US"/>
      </w:rPr>
    </w:lvl>
    <w:lvl w:ilvl="8" w:tplc="9F86537C">
      <w:numFmt w:val="bullet"/>
      <w:lvlText w:val="•"/>
      <w:lvlJc w:val="left"/>
      <w:pPr>
        <w:ind w:left="9094" w:hanging="183"/>
      </w:pPr>
      <w:rPr>
        <w:rFonts w:hint="default"/>
        <w:lang w:val="en-US" w:eastAsia="en-US" w:bidi="en-US"/>
      </w:rPr>
    </w:lvl>
  </w:abstractNum>
  <w:abstractNum w:abstractNumId="1" w15:restartNumberingAfterBreak="0">
    <w:nsid w:val="11D72929"/>
    <w:multiLevelType w:val="hybridMultilevel"/>
    <w:tmpl w:val="7B9E0360"/>
    <w:lvl w:ilvl="0" w:tplc="D572001A">
      <w:numFmt w:val="bullet"/>
      <w:lvlText w:val="●"/>
      <w:lvlJc w:val="left"/>
      <w:pPr>
        <w:ind w:left="290" w:hanging="135"/>
      </w:pPr>
      <w:rPr>
        <w:rFonts w:ascii="Calibri" w:eastAsia="Calibri" w:hAnsi="Calibri" w:cs="Calibri" w:hint="default"/>
        <w:spacing w:val="0"/>
        <w:w w:val="100"/>
        <w:sz w:val="20"/>
        <w:szCs w:val="20"/>
        <w:lang w:val="en-US" w:eastAsia="en-US" w:bidi="en-US"/>
      </w:rPr>
    </w:lvl>
    <w:lvl w:ilvl="1" w:tplc="670813BE">
      <w:numFmt w:val="bullet"/>
      <w:lvlText w:val="•"/>
      <w:lvlJc w:val="left"/>
      <w:pPr>
        <w:ind w:left="1408" w:hanging="135"/>
      </w:pPr>
      <w:rPr>
        <w:rFonts w:hint="default"/>
        <w:lang w:val="en-US" w:eastAsia="en-US" w:bidi="en-US"/>
      </w:rPr>
    </w:lvl>
    <w:lvl w:ilvl="2" w:tplc="9EBE5C46">
      <w:numFmt w:val="bullet"/>
      <w:lvlText w:val="•"/>
      <w:lvlJc w:val="left"/>
      <w:pPr>
        <w:ind w:left="2517" w:hanging="135"/>
      </w:pPr>
      <w:rPr>
        <w:rFonts w:hint="default"/>
        <w:lang w:val="en-US" w:eastAsia="en-US" w:bidi="en-US"/>
      </w:rPr>
    </w:lvl>
    <w:lvl w:ilvl="3" w:tplc="5842512A">
      <w:numFmt w:val="bullet"/>
      <w:lvlText w:val="•"/>
      <w:lvlJc w:val="left"/>
      <w:pPr>
        <w:ind w:left="3625" w:hanging="135"/>
      </w:pPr>
      <w:rPr>
        <w:rFonts w:hint="default"/>
        <w:lang w:val="en-US" w:eastAsia="en-US" w:bidi="en-US"/>
      </w:rPr>
    </w:lvl>
    <w:lvl w:ilvl="4" w:tplc="3A702CBC">
      <w:numFmt w:val="bullet"/>
      <w:lvlText w:val="•"/>
      <w:lvlJc w:val="left"/>
      <w:pPr>
        <w:ind w:left="4734" w:hanging="135"/>
      </w:pPr>
      <w:rPr>
        <w:rFonts w:hint="default"/>
        <w:lang w:val="en-US" w:eastAsia="en-US" w:bidi="en-US"/>
      </w:rPr>
    </w:lvl>
    <w:lvl w:ilvl="5" w:tplc="70F271C4">
      <w:numFmt w:val="bullet"/>
      <w:lvlText w:val="•"/>
      <w:lvlJc w:val="left"/>
      <w:pPr>
        <w:ind w:left="5842" w:hanging="135"/>
      </w:pPr>
      <w:rPr>
        <w:rFonts w:hint="default"/>
        <w:lang w:val="en-US" w:eastAsia="en-US" w:bidi="en-US"/>
      </w:rPr>
    </w:lvl>
    <w:lvl w:ilvl="6" w:tplc="011E2A16">
      <w:numFmt w:val="bullet"/>
      <w:lvlText w:val="•"/>
      <w:lvlJc w:val="left"/>
      <w:pPr>
        <w:ind w:left="6951" w:hanging="135"/>
      </w:pPr>
      <w:rPr>
        <w:rFonts w:hint="default"/>
        <w:lang w:val="en-US" w:eastAsia="en-US" w:bidi="en-US"/>
      </w:rPr>
    </w:lvl>
    <w:lvl w:ilvl="7" w:tplc="0882E29A">
      <w:numFmt w:val="bullet"/>
      <w:lvlText w:val="•"/>
      <w:lvlJc w:val="left"/>
      <w:pPr>
        <w:ind w:left="8059" w:hanging="135"/>
      </w:pPr>
      <w:rPr>
        <w:rFonts w:hint="default"/>
        <w:lang w:val="en-US" w:eastAsia="en-US" w:bidi="en-US"/>
      </w:rPr>
    </w:lvl>
    <w:lvl w:ilvl="8" w:tplc="E7DEEA12">
      <w:numFmt w:val="bullet"/>
      <w:lvlText w:val="•"/>
      <w:lvlJc w:val="left"/>
      <w:pPr>
        <w:ind w:left="9168" w:hanging="135"/>
      </w:pPr>
      <w:rPr>
        <w:rFonts w:hint="default"/>
        <w:lang w:val="en-US" w:eastAsia="en-US" w:bidi="en-US"/>
      </w:rPr>
    </w:lvl>
  </w:abstractNum>
  <w:abstractNum w:abstractNumId="2" w15:restartNumberingAfterBreak="0">
    <w:nsid w:val="13F26435"/>
    <w:multiLevelType w:val="hybridMultilevel"/>
    <w:tmpl w:val="3418F4BA"/>
    <w:lvl w:ilvl="0" w:tplc="33D6FE44">
      <w:numFmt w:val="bullet"/>
      <w:lvlText w:val="□"/>
      <w:lvlJc w:val="left"/>
      <w:pPr>
        <w:ind w:left="105" w:hanging="185"/>
      </w:pPr>
      <w:rPr>
        <w:rFonts w:ascii="Calibri" w:eastAsia="Calibri" w:hAnsi="Calibri" w:cs="Calibri" w:hint="default"/>
        <w:w w:val="100"/>
        <w:sz w:val="22"/>
        <w:szCs w:val="22"/>
        <w:lang w:val="en-US" w:eastAsia="en-US" w:bidi="en-US"/>
      </w:rPr>
    </w:lvl>
    <w:lvl w:ilvl="1" w:tplc="FBFEC524">
      <w:numFmt w:val="bullet"/>
      <w:lvlText w:val="•"/>
      <w:lvlJc w:val="left"/>
      <w:pPr>
        <w:ind w:left="1219" w:hanging="185"/>
      </w:pPr>
      <w:rPr>
        <w:rFonts w:hint="default"/>
        <w:lang w:val="en-US" w:eastAsia="en-US" w:bidi="en-US"/>
      </w:rPr>
    </w:lvl>
    <w:lvl w:ilvl="2" w:tplc="B2D8BECE">
      <w:numFmt w:val="bullet"/>
      <w:lvlText w:val="•"/>
      <w:lvlJc w:val="left"/>
      <w:pPr>
        <w:ind w:left="2339" w:hanging="185"/>
      </w:pPr>
      <w:rPr>
        <w:rFonts w:hint="default"/>
        <w:lang w:val="en-US" w:eastAsia="en-US" w:bidi="en-US"/>
      </w:rPr>
    </w:lvl>
    <w:lvl w:ilvl="3" w:tplc="543CDB52">
      <w:numFmt w:val="bullet"/>
      <w:lvlText w:val="•"/>
      <w:lvlJc w:val="left"/>
      <w:pPr>
        <w:ind w:left="3459" w:hanging="185"/>
      </w:pPr>
      <w:rPr>
        <w:rFonts w:hint="default"/>
        <w:lang w:val="en-US" w:eastAsia="en-US" w:bidi="en-US"/>
      </w:rPr>
    </w:lvl>
    <w:lvl w:ilvl="4" w:tplc="64880A16">
      <w:numFmt w:val="bullet"/>
      <w:lvlText w:val="•"/>
      <w:lvlJc w:val="left"/>
      <w:pPr>
        <w:ind w:left="4578" w:hanging="185"/>
      </w:pPr>
      <w:rPr>
        <w:rFonts w:hint="default"/>
        <w:lang w:val="en-US" w:eastAsia="en-US" w:bidi="en-US"/>
      </w:rPr>
    </w:lvl>
    <w:lvl w:ilvl="5" w:tplc="290C30C8">
      <w:numFmt w:val="bullet"/>
      <w:lvlText w:val="•"/>
      <w:lvlJc w:val="left"/>
      <w:pPr>
        <w:ind w:left="5698" w:hanging="185"/>
      </w:pPr>
      <w:rPr>
        <w:rFonts w:hint="default"/>
        <w:lang w:val="en-US" w:eastAsia="en-US" w:bidi="en-US"/>
      </w:rPr>
    </w:lvl>
    <w:lvl w:ilvl="6" w:tplc="B656A028">
      <w:numFmt w:val="bullet"/>
      <w:lvlText w:val="•"/>
      <w:lvlJc w:val="left"/>
      <w:pPr>
        <w:ind w:left="6818" w:hanging="185"/>
      </w:pPr>
      <w:rPr>
        <w:rFonts w:hint="default"/>
        <w:lang w:val="en-US" w:eastAsia="en-US" w:bidi="en-US"/>
      </w:rPr>
    </w:lvl>
    <w:lvl w:ilvl="7" w:tplc="CD8ACBAE">
      <w:numFmt w:val="bullet"/>
      <w:lvlText w:val="•"/>
      <w:lvlJc w:val="left"/>
      <w:pPr>
        <w:ind w:left="7937" w:hanging="185"/>
      </w:pPr>
      <w:rPr>
        <w:rFonts w:hint="default"/>
        <w:lang w:val="en-US" w:eastAsia="en-US" w:bidi="en-US"/>
      </w:rPr>
    </w:lvl>
    <w:lvl w:ilvl="8" w:tplc="8E8AE946">
      <w:numFmt w:val="bullet"/>
      <w:lvlText w:val="•"/>
      <w:lvlJc w:val="left"/>
      <w:pPr>
        <w:ind w:left="9057" w:hanging="185"/>
      </w:pPr>
      <w:rPr>
        <w:rFonts w:hint="default"/>
        <w:lang w:val="en-US" w:eastAsia="en-US" w:bidi="en-US"/>
      </w:rPr>
    </w:lvl>
  </w:abstractNum>
  <w:abstractNum w:abstractNumId="3" w15:restartNumberingAfterBreak="0">
    <w:nsid w:val="18792285"/>
    <w:multiLevelType w:val="hybridMultilevel"/>
    <w:tmpl w:val="E7F661BA"/>
    <w:lvl w:ilvl="0" w:tplc="B9FEDCAC">
      <w:numFmt w:val="bullet"/>
      <w:lvlText w:val="□"/>
      <w:lvlJc w:val="left"/>
      <w:pPr>
        <w:ind w:left="295" w:hanging="185"/>
      </w:pPr>
      <w:rPr>
        <w:rFonts w:hint="default"/>
        <w:w w:val="100"/>
        <w:lang w:val="en-US" w:eastAsia="en-US" w:bidi="en-US"/>
      </w:rPr>
    </w:lvl>
    <w:lvl w:ilvl="1" w:tplc="52EA3B52">
      <w:numFmt w:val="bullet"/>
      <w:lvlText w:val="•"/>
      <w:lvlJc w:val="left"/>
      <w:pPr>
        <w:ind w:left="1399" w:hanging="185"/>
      </w:pPr>
      <w:rPr>
        <w:rFonts w:hint="default"/>
        <w:lang w:val="en-US" w:eastAsia="en-US" w:bidi="en-US"/>
      </w:rPr>
    </w:lvl>
    <w:lvl w:ilvl="2" w:tplc="316C83EA">
      <w:numFmt w:val="bullet"/>
      <w:lvlText w:val="•"/>
      <w:lvlJc w:val="left"/>
      <w:pPr>
        <w:ind w:left="2498" w:hanging="185"/>
      </w:pPr>
      <w:rPr>
        <w:rFonts w:hint="default"/>
        <w:lang w:val="en-US" w:eastAsia="en-US" w:bidi="en-US"/>
      </w:rPr>
    </w:lvl>
    <w:lvl w:ilvl="3" w:tplc="43E05684">
      <w:numFmt w:val="bullet"/>
      <w:lvlText w:val="•"/>
      <w:lvlJc w:val="left"/>
      <w:pPr>
        <w:ind w:left="3598" w:hanging="185"/>
      </w:pPr>
      <w:rPr>
        <w:rFonts w:hint="default"/>
        <w:lang w:val="en-US" w:eastAsia="en-US" w:bidi="en-US"/>
      </w:rPr>
    </w:lvl>
    <w:lvl w:ilvl="4" w:tplc="5BAC722A">
      <w:numFmt w:val="bullet"/>
      <w:lvlText w:val="•"/>
      <w:lvlJc w:val="left"/>
      <w:pPr>
        <w:ind w:left="4697" w:hanging="185"/>
      </w:pPr>
      <w:rPr>
        <w:rFonts w:hint="default"/>
        <w:lang w:val="en-US" w:eastAsia="en-US" w:bidi="en-US"/>
      </w:rPr>
    </w:lvl>
    <w:lvl w:ilvl="5" w:tplc="2AD21FB4">
      <w:numFmt w:val="bullet"/>
      <w:lvlText w:val="•"/>
      <w:lvlJc w:val="left"/>
      <w:pPr>
        <w:ind w:left="5797" w:hanging="185"/>
      </w:pPr>
      <w:rPr>
        <w:rFonts w:hint="default"/>
        <w:lang w:val="en-US" w:eastAsia="en-US" w:bidi="en-US"/>
      </w:rPr>
    </w:lvl>
    <w:lvl w:ilvl="6" w:tplc="A5648A3E">
      <w:numFmt w:val="bullet"/>
      <w:lvlText w:val="•"/>
      <w:lvlJc w:val="left"/>
      <w:pPr>
        <w:ind w:left="6896" w:hanging="185"/>
      </w:pPr>
      <w:rPr>
        <w:rFonts w:hint="default"/>
        <w:lang w:val="en-US" w:eastAsia="en-US" w:bidi="en-US"/>
      </w:rPr>
    </w:lvl>
    <w:lvl w:ilvl="7" w:tplc="CE009552">
      <w:numFmt w:val="bullet"/>
      <w:lvlText w:val="•"/>
      <w:lvlJc w:val="left"/>
      <w:pPr>
        <w:ind w:left="7995" w:hanging="185"/>
      </w:pPr>
      <w:rPr>
        <w:rFonts w:hint="default"/>
        <w:lang w:val="en-US" w:eastAsia="en-US" w:bidi="en-US"/>
      </w:rPr>
    </w:lvl>
    <w:lvl w:ilvl="8" w:tplc="D4AC5262">
      <w:numFmt w:val="bullet"/>
      <w:lvlText w:val="•"/>
      <w:lvlJc w:val="left"/>
      <w:pPr>
        <w:ind w:left="9095" w:hanging="185"/>
      </w:pPr>
      <w:rPr>
        <w:rFonts w:hint="default"/>
        <w:lang w:val="en-US" w:eastAsia="en-US" w:bidi="en-US"/>
      </w:rPr>
    </w:lvl>
  </w:abstractNum>
  <w:abstractNum w:abstractNumId="4" w15:restartNumberingAfterBreak="0">
    <w:nsid w:val="1AEB572C"/>
    <w:multiLevelType w:val="hybridMultilevel"/>
    <w:tmpl w:val="00ECAC1E"/>
    <w:lvl w:ilvl="0" w:tplc="A94AFFB8">
      <w:numFmt w:val="bullet"/>
      <w:lvlText w:val="●"/>
      <w:lvlJc w:val="left"/>
      <w:pPr>
        <w:ind w:left="295" w:hanging="185"/>
      </w:pPr>
      <w:rPr>
        <w:rFonts w:ascii="Calibri" w:eastAsia="Calibri" w:hAnsi="Calibri" w:cs="Calibri" w:hint="default"/>
        <w:w w:val="100"/>
        <w:sz w:val="22"/>
        <w:szCs w:val="22"/>
        <w:lang w:val="en-US" w:eastAsia="en-US" w:bidi="en-US"/>
      </w:rPr>
    </w:lvl>
    <w:lvl w:ilvl="1" w:tplc="FC784A56">
      <w:numFmt w:val="bullet"/>
      <w:lvlText w:val="•"/>
      <w:lvlJc w:val="left"/>
      <w:pPr>
        <w:ind w:left="1408" w:hanging="185"/>
      </w:pPr>
      <w:rPr>
        <w:rFonts w:hint="default"/>
        <w:lang w:val="en-US" w:eastAsia="en-US" w:bidi="en-US"/>
      </w:rPr>
    </w:lvl>
    <w:lvl w:ilvl="2" w:tplc="229E92CC">
      <w:numFmt w:val="bullet"/>
      <w:lvlText w:val="•"/>
      <w:lvlJc w:val="left"/>
      <w:pPr>
        <w:ind w:left="2517" w:hanging="185"/>
      </w:pPr>
      <w:rPr>
        <w:rFonts w:hint="default"/>
        <w:lang w:val="en-US" w:eastAsia="en-US" w:bidi="en-US"/>
      </w:rPr>
    </w:lvl>
    <w:lvl w:ilvl="3" w:tplc="3AF8A8FE">
      <w:numFmt w:val="bullet"/>
      <w:lvlText w:val="•"/>
      <w:lvlJc w:val="left"/>
      <w:pPr>
        <w:ind w:left="3625" w:hanging="185"/>
      </w:pPr>
      <w:rPr>
        <w:rFonts w:hint="default"/>
        <w:lang w:val="en-US" w:eastAsia="en-US" w:bidi="en-US"/>
      </w:rPr>
    </w:lvl>
    <w:lvl w:ilvl="4" w:tplc="C220EF02">
      <w:numFmt w:val="bullet"/>
      <w:lvlText w:val="•"/>
      <w:lvlJc w:val="left"/>
      <w:pPr>
        <w:ind w:left="4734" w:hanging="185"/>
      </w:pPr>
      <w:rPr>
        <w:rFonts w:hint="default"/>
        <w:lang w:val="en-US" w:eastAsia="en-US" w:bidi="en-US"/>
      </w:rPr>
    </w:lvl>
    <w:lvl w:ilvl="5" w:tplc="C2FAACD4">
      <w:numFmt w:val="bullet"/>
      <w:lvlText w:val="•"/>
      <w:lvlJc w:val="left"/>
      <w:pPr>
        <w:ind w:left="5842" w:hanging="185"/>
      </w:pPr>
      <w:rPr>
        <w:rFonts w:hint="default"/>
        <w:lang w:val="en-US" w:eastAsia="en-US" w:bidi="en-US"/>
      </w:rPr>
    </w:lvl>
    <w:lvl w:ilvl="6" w:tplc="D4BA6258">
      <w:numFmt w:val="bullet"/>
      <w:lvlText w:val="•"/>
      <w:lvlJc w:val="left"/>
      <w:pPr>
        <w:ind w:left="6951" w:hanging="185"/>
      </w:pPr>
      <w:rPr>
        <w:rFonts w:hint="default"/>
        <w:lang w:val="en-US" w:eastAsia="en-US" w:bidi="en-US"/>
      </w:rPr>
    </w:lvl>
    <w:lvl w:ilvl="7" w:tplc="37DA214E">
      <w:numFmt w:val="bullet"/>
      <w:lvlText w:val="•"/>
      <w:lvlJc w:val="left"/>
      <w:pPr>
        <w:ind w:left="8059" w:hanging="185"/>
      </w:pPr>
      <w:rPr>
        <w:rFonts w:hint="default"/>
        <w:lang w:val="en-US" w:eastAsia="en-US" w:bidi="en-US"/>
      </w:rPr>
    </w:lvl>
    <w:lvl w:ilvl="8" w:tplc="23061D60">
      <w:numFmt w:val="bullet"/>
      <w:lvlText w:val="•"/>
      <w:lvlJc w:val="left"/>
      <w:pPr>
        <w:ind w:left="9168" w:hanging="185"/>
      </w:pPr>
      <w:rPr>
        <w:rFonts w:hint="default"/>
        <w:lang w:val="en-US" w:eastAsia="en-US" w:bidi="en-US"/>
      </w:rPr>
    </w:lvl>
  </w:abstractNum>
  <w:abstractNum w:abstractNumId="5" w15:restartNumberingAfterBreak="0">
    <w:nsid w:val="31F125BB"/>
    <w:multiLevelType w:val="hybridMultilevel"/>
    <w:tmpl w:val="7A823B4C"/>
    <w:lvl w:ilvl="0" w:tplc="55B45B52">
      <w:start w:val="1"/>
      <w:numFmt w:val="decimal"/>
      <w:lvlText w:val="%1."/>
      <w:lvlJc w:val="left"/>
      <w:pPr>
        <w:ind w:left="1180" w:hanging="361"/>
        <w:jc w:val="left"/>
      </w:pPr>
      <w:rPr>
        <w:rFonts w:ascii="Calibri" w:eastAsia="Calibri" w:hAnsi="Calibri" w:cs="Calibri" w:hint="default"/>
        <w:w w:val="100"/>
        <w:sz w:val="22"/>
        <w:szCs w:val="22"/>
        <w:lang w:val="en-US" w:eastAsia="en-US" w:bidi="en-US"/>
      </w:rPr>
    </w:lvl>
    <w:lvl w:ilvl="1" w:tplc="B4EAFB9A">
      <w:start w:val="1"/>
      <w:numFmt w:val="lowerLetter"/>
      <w:lvlText w:val="%2."/>
      <w:lvlJc w:val="left"/>
      <w:pPr>
        <w:ind w:left="1899" w:hanging="360"/>
        <w:jc w:val="left"/>
      </w:pPr>
      <w:rPr>
        <w:rFonts w:ascii="Calibri" w:eastAsia="Calibri" w:hAnsi="Calibri" w:cs="Calibri" w:hint="default"/>
        <w:spacing w:val="-1"/>
        <w:w w:val="100"/>
        <w:sz w:val="22"/>
        <w:szCs w:val="22"/>
        <w:lang w:val="en-US" w:eastAsia="en-US" w:bidi="en-US"/>
      </w:rPr>
    </w:lvl>
    <w:lvl w:ilvl="2" w:tplc="E3220C28">
      <w:numFmt w:val="bullet"/>
      <w:lvlText w:val="•"/>
      <w:lvlJc w:val="left"/>
      <w:pPr>
        <w:ind w:left="2997" w:hanging="360"/>
      </w:pPr>
      <w:rPr>
        <w:rFonts w:hint="default"/>
        <w:lang w:val="en-US" w:eastAsia="en-US" w:bidi="en-US"/>
      </w:rPr>
    </w:lvl>
    <w:lvl w:ilvl="3" w:tplc="B5A02C8E">
      <w:numFmt w:val="bullet"/>
      <w:lvlText w:val="•"/>
      <w:lvlJc w:val="left"/>
      <w:pPr>
        <w:ind w:left="4095" w:hanging="360"/>
      </w:pPr>
      <w:rPr>
        <w:rFonts w:hint="default"/>
        <w:lang w:val="en-US" w:eastAsia="en-US" w:bidi="en-US"/>
      </w:rPr>
    </w:lvl>
    <w:lvl w:ilvl="4" w:tplc="9B78CEE6">
      <w:numFmt w:val="bullet"/>
      <w:lvlText w:val="•"/>
      <w:lvlJc w:val="left"/>
      <w:pPr>
        <w:ind w:left="5193" w:hanging="360"/>
      </w:pPr>
      <w:rPr>
        <w:rFonts w:hint="default"/>
        <w:lang w:val="en-US" w:eastAsia="en-US" w:bidi="en-US"/>
      </w:rPr>
    </w:lvl>
    <w:lvl w:ilvl="5" w:tplc="DBDC3334">
      <w:numFmt w:val="bullet"/>
      <w:lvlText w:val="•"/>
      <w:lvlJc w:val="left"/>
      <w:pPr>
        <w:ind w:left="6291" w:hanging="360"/>
      </w:pPr>
      <w:rPr>
        <w:rFonts w:hint="default"/>
        <w:lang w:val="en-US" w:eastAsia="en-US" w:bidi="en-US"/>
      </w:rPr>
    </w:lvl>
    <w:lvl w:ilvl="6" w:tplc="BF023BAC">
      <w:numFmt w:val="bullet"/>
      <w:lvlText w:val="•"/>
      <w:lvlJc w:val="left"/>
      <w:pPr>
        <w:ind w:left="7388" w:hanging="360"/>
      </w:pPr>
      <w:rPr>
        <w:rFonts w:hint="default"/>
        <w:lang w:val="en-US" w:eastAsia="en-US" w:bidi="en-US"/>
      </w:rPr>
    </w:lvl>
    <w:lvl w:ilvl="7" w:tplc="C9622F14">
      <w:numFmt w:val="bullet"/>
      <w:lvlText w:val="•"/>
      <w:lvlJc w:val="left"/>
      <w:pPr>
        <w:ind w:left="8486" w:hanging="360"/>
      </w:pPr>
      <w:rPr>
        <w:rFonts w:hint="default"/>
        <w:lang w:val="en-US" w:eastAsia="en-US" w:bidi="en-US"/>
      </w:rPr>
    </w:lvl>
    <w:lvl w:ilvl="8" w:tplc="70A286C8">
      <w:numFmt w:val="bullet"/>
      <w:lvlText w:val="•"/>
      <w:lvlJc w:val="left"/>
      <w:pPr>
        <w:ind w:left="9584" w:hanging="360"/>
      </w:pPr>
      <w:rPr>
        <w:rFonts w:hint="default"/>
        <w:lang w:val="en-US" w:eastAsia="en-US" w:bidi="en-US"/>
      </w:rPr>
    </w:lvl>
  </w:abstractNum>
  <w:abstractNum w:abstractNumId="6" w15:restartNumberingAfterBreak="0">
    <w:nsid w:val="46544DC9"/>
    <w:multiLevelType w:val="hybridMultilevel"/>
    <w:tmpl w:val="C008A4D4"/>
    <w:lvl w:ilvl="0" w:tplc="E75C3D38">
      <w:numFmt w:val="bullet"/>
      <w:lvlText w:val="□"/>
      <w:lvlJc w:val="left"/>
      <w:pPr>
        <w:ind w:left="283" w:hanging="185"/>
      </w:pPr>
      <w:rPr>
        <w:rFonts w:ascii="Calibri" w:eastAsia="Calibri" w:hAnsi="Calibri" w:cs="Calibri" w:hint="default"/>
        <w:b/>
        <w:bCs/>
        <w:w w:val="100"/>
        <w:sz w:val="22"/>
        <w:szCs w:val="22"/>
        <w:lang w:val="en-US" w:eastAsia="en-US" w:bidi="en-US"/>
      </w:rPr>
    </w:lvl>
    <w:lvl w:ilvl="1" w:tplc="10F619DA">
      <w:numFmt w:val="bullet"/>
      <w:lvlText w:val="•"/>
      <w:lvlJc w:val="left"/>
      <w:pPr>
        <w:ind w:left="1381" w:hanging="185"/>
      </w:pPr>
      <w:rPr>
        <w:rFonts w:hint="default"/>
        <w:lang w:val="en-US" w:eastAsia="en-US" w:bidi="en-US"/>
      </w:rPr>
    </w:lvl>
    <w:lvl w:ilvl="2" w:tplc="47EA4B86">
      <w:numFmt w:val="bullet"/>
      <w:lvlText w:val="•"/>
      <w:lvlJc w:val="left"/>
      <w:pPr>
        <w:ind w:left="2482" w:hanging="185"/>
      </w:pPr>
      <w:rPr>
        <w:rFonts w:hint="default"/>
        <w:lang w:val="en-US" w:eastAsia="en-US" w:bidi="en-US"/>
      </w:rPr>
    </w:lvl>
    <w:lvl w:ilvl="3" w:tplc="B7AAA6D4">
      <w:numFmt w:val="bullet"/>
      <w:lvlText w:val="•"/>
      <w:lvlJc w:val="left"/>
      <w:pPr>
        <w:ind w:left="3584" w:hanging="185"/>
      </w:pPr>
      <w:rPr>
        <w:rFonts w:hint="default"/>
        <w:lang w:val="en-US" w:eastAsia="en-US" w:bidi="en-US"/>
      </w:rPr>
    </w:lvl>
    <w:lvl w:ilvl="4" w:tplc="C04CA398">
      <w:numFmt w:val="bullet"/>
      <w:lvlText w:val="•"/>
      <w:lvlJc w:val="left"/>
      <w:pPr>
        <w:ind w:left="4685" w:hanging="185"/>
      </w:pPr>
      <w:rPr>
        <w:rFonts w:hint="default"/>
        <w:lang w:val="en-US" w:eastAsia="en-US" w:bidi="en-US"/>
      </w:rPr>
    </w:lvl>
    <w:lvl w:ilvl="5" w:tplc="8BF234C6">
      <w:numFmt w:val="bullet"/>
      <w:lvlText w:val="•"/>
      <w:lvlJc w:val="left"/>
      <w:pPr>
        <w:ind w:left="5787" w:hanging="185"/>
      </w:pPr>
      <w:rPr>
        <w:rFonts w:hint="default"/>
        <w:lang w:val="en-US" w:eastAsia="en-US" w:bidi="en-US"/>
      </w:rPr>
    </w:lvl>
    <w:lvl w:ilvl="6" w:tplc="ECC6FC3E">
      <w:numFmt w:val="bullet"/>
      <w:lvlText w:val="•"/>
      <w:lvlJc w:val="left"/>
      <w:pPr>
        <w:ind w:left="6888" w:hanging="185"/>
      </w:pPr>
      <w:rPr>
        <w:rFonts w:hint="default"/>
        <w:lang w:val="en-US" w:eastAsia="en-US" w:bidi="en-US"/>
      </w:rPr>
    </w:lvl>
    <w:lvl w:ilvl="7" w:tplc="5BDA1122">
      <w:numFmt w:val="bullet"/>
      <w:lvlText w:val="•"/>
      <w:lvlJc w:val="left"/>
      <w:pPr>
        <w:ind w:left="7990" w:hanging="185"/>
      </w:pPr>
      <w:rPr>
        <w:rFonts w:hint="default"/>
        <w:lang w:val="en-US" w:eastAsia="en-US" w:bidi="en-US"/>
      </w:rPr>
    </w:lvl>
    <w:lvl w:ilvl="8" w:tplc="CC742220">
      <w:numFmt w:val="bullet"/>
      <w:lvlText w:val="•"/>
      <w:lvlJc w:val="left"/>
      <w:pPr>
        <w:ind w:left="9091" w:hanging="185"/>
      </w:pPr>
      <w:rPr>
        <w:rFonts w:hint="default"/>
        <w:lang w:val="en-US" w:eastAsia="en-US" w:bidi="en-US"/>
      </w:rPr>
    </w:lvl>
  </w:abstractNum>
  <w:abstractNum w:abstractNumId="7" w15:restartNumberingAfterBreak="0">
    <w:nsid w:val="46A90786"/>
    <w:multiLevelType w:val="hybridMultilevel"/>
    <w:tmpl w:val="968E4F76"/>
    <w:lvl w:ilvl="0" w:tplc="C12C3E90">
      <w:numFmt w:val="bullet"/>
      <w:lvlText w:val="□"/>
      <w:lvlJc w:val="left"/>
      <w:pPr>
        <w:ind w:left="410" w:hanging="300"/>
      </w:pPr>
      <w:rPr>
        <w:rFonts w:ascii="Calibri" w:eastAsia="Calibri" w:hAnsi="Calibri" w:cs="Calibri" w:hint="default"/>
        <w:w w:val="100"/>
        <w:sz w:val="36"/>
        <w:szCs w:val="36"/>
        <w:lang w:val="en-US" w:eastAsia="en-US" w:bidi="en-US"/>
      </w:rPr>
    </w:lvl>
    <w:lvl w:ilvl="1" w:tplc="86EEE4FA">
      <w:start w:val="1"/>
      <w:numFmt w:val="lowerLetter"/>
      <w:lvlText w:val="%2."/>
      <w:lvlJc w:val="left"/>
      <w:pPr>
        <w:ind w:left="1191" w:hanging="360"/>
        <w:jc w:val="left"/>
      </w:pPr>
      <w:rPr>
        <w:rFonts w:ascii="Calibri" w:eastAsia="Calibri" w:hAnsi="Calibri" w:cs="Calibri" w:hint="default"/>
        <w:spacing w:val="-1"/>
        <w:w w:val="100"/>
        <w:sz w:val="22"/>
        <w:szCs w:val="22"/>
        <w:lang w:val="en-US" w:eastAsia="en-US" w:bidi="en-US"/>
      </w:rPr>
    </w:lvl>
    <w:lvl w:ilvl="2" w:tplc="E488FC54">
      <w:start w:val="1"/>
      <w:numFmt w:val="lowerLetter"/>
      <w:lvlText w:val="%3."/>
      <w:lvlJc w:val="left"/>
      <w:pPr>
        <w:ind w:left="1910" w:hanging="360"/>
        <w:jc w:val="left"/>
      </w:pPr>
      <w:rPr>
        <w:rFonts w:ascii="Calibri" w:eastAsia="Calibri" w:hAnsi="Calibri" w:cs="Calibri" w:hint="default"/>
        <w:spacing w:val="-1"/>
        <w:w w:val="100"/>
        <w:sz w:val="22"/>
        <w:szCs w:val="22"/>
        <w:lang w:val="en-US" w:eastAsia="en-US" w:bidi="en-US"/>
      </w:rPr>
    </w:lvl>
    <w:lvl w:ilvl="3" w:tplc="BB8EC202">
      <w:numFmt w:val="bullet"/>
      <w:lvlText w:val="•"/>
      <w:lvlJc w:val="left"/>
      <w:pPr>
        <w:ind w:left="3103" w:hanging="360"/>
      </w:pPr>
      <w:rPr>
        <w:rFonts w:hint="default"/>
        <w:lang w:val="en-US" w:eastAsia="en-US" w:bidi="en-US"/>
      </w:rPr>
    </w:lvl>
    <w:lvl w:ilvl="4" w:tplc="7E68C024">
      <w:numFmt w:val="bullet"/>
      <w:lvlText w:val="•"/>
      <w:lvlJc w:val="left"/>
      <w:pPr>
        <w:ind w:left="4286" w:hanging="360"/>
      </w:pPr>
      <w:rPr>
        <w:rFonts w:hint="default"/>
        <w:lang w:val="en-US" w:eastAsia="en-US" w:bidi="en-US"/>
      </w:rPr>
    </w:lvl>
    <w:lvl w:ilvl="5" w:tplc="C1E4C594">
      <w:numFmt w:val="bullet"/>
      <w:lvlText w:val="•"/>
      <w:lvlJc w:val="left"/>
      <w:pPr>
        <w:ind w:left="5469" w:hanging="360"/>
      </w:pPr>
      <w:rPr>
        <w:rFonts w:hint="default"/>
        <w:lang w:val="en-US" w:eastAsia="en-US" w:bidi="en-US"/>
      </w:rPr>
    </w:lvl>
    <w:lvl w:ilvl="6" w:tplc="5220EB52">
      <w:numFmt w:val="bullet"/>
      <w:lvlText w:val="•"/>
      <w:lvlJc w:val="left"/>
      <w:pPr>
        <w:ind w:left="6652" w:hanging="360"/>
      </w:pPr>
      <w:rPr>
        <w:rFonts w:hint="default"/>
        <w:lang w:val="en-US" w:eastAsia="en-US" w:bidi="en-US"/>
      </w:rPr>
    </w:lvl>
    <w:lvl w:ilvl="7" w:tplc="443AF404">
      <w:numFmt w:val="bullet"/>
      <w:lvlText w:val="•"/>
      <w:lvlJc w:val="left"/>
      <w:pPr>
        <w:ind w:left="7835" w:hanging="360"/>
      </w:pPr>
      <w:rPr>
        <w:rFonts w:hint="default"/>
        <w:lang w:val="en-US" w:eastAsia="en-US" w:bidi="en-US"/>
      </w:rPr>
    </w:lvl>
    <w:lvl w:ilvl="8" w:tplc="C83E83D6">
      <w:numFmt w:val="bullet"/>
      <w:lvlText w:val="•"/>
      <w:lvlJc w:val="left"/>
      <w:pPr>
        <w:ind w:left="9018" w:hanging="360"/>
      </w:pPr>
      <w:rPr>
        <w:rFonts w:hint="default"/>
        <w:lang w:val="en-US" w:eastAsia="en-US" w:bidi="en-US"/>
      </w:rPr>
    </w:lvl>
  </w:abstractNum>
  <w:abstractNum w:abstractNumId="8" w15:restartNumberingAfterBreak="0">
    <w:nsid w:val="4EAC7093"/>
    <w:multiLevelType w:val="hybridMultilevel"/>
    <w:tmpl w:val="2B1C5C72"/>
    <w:lvl w:ilvl="0" w:tplc="EB48DDA2">
      <w:numFmt w:val="bullet"/>
      <w:lvlText w:val="□"/>
      <w:lvlJc w:val="left"/>
      <w:pPr>
        <w:ind w:left="292" w:hanging="185"/>
      </w:pPr>
      <w:rPr>
        <w:rFonts w:ascii="Calibri" w:eastAsia="Calibri" w:hAnsi="Calibri" w:cs="Calibri" w:hint="default"/>
        <w:w w:val="100"/>
        <w:sz w:val="22"/>
        <w:szCs w:val="22"/>
        <w:lang w:val="en-US" w:eastAsia="en-US" w:bidi="en-US"/>
      </w:rPr>
    </w:lvl>
    <w:lvl w:ilvl="1" w:tplc="0ED45FA2">
      <w:numFmt w:val="bullet"/>
      <w:lvlText w:val="•"/>
      <w:lvlJc w:val="left"/>
      <w:pPr>
        <w:ind w:left="1394" w:hanging="185"/>
      </w:pPr>
      <w:rPr>
        <w:rFonts w:hint="default"/>
        <w:lang w:val="en-US" w:eastAsia="en-US" w:bidi="en-US"/>
      </w:rPr>
    </w:lvl>
    <w:lvl w:ilvl="2" w:tplc="4DA291C2">
      <w:numFmt w:val="bullet"/>
      <w:lvlText w:val="•"/>
      <w:lvlJc w:val="left"/>
      <w:pPr>
        <w:ind w:left="2488" w:hanging="185"/>
      </w:pPr>
      <w:rPr>
        <w:rFonts w:hint="default"/>
        <w:lang w:val="en-US" w:eastAsia="en-US" w:bidi="en-US"/>
      </w:rPr>
    </w:lvl>
    <w:lvl w:ilvl="3" w:tplc="32403EBE">
      <w:numFmt w:val="bullet"/>
      <w:lvlText w:val="•"/>
      <w:lvlJc w:val="left"/>
      <w:pPr>
        <w:ind w:left="3582" w:hanging="185"/>
      </w:pPr>
      <w:rPr>
        <w:rFonts w:hint="default"/>
        <w:lang w:val="en-US" w:eastAsia="en-US" w:bidi="en-US"/>
      </w:rPr>
    </w:lvl>
    <w:lvl w:ilvl="4" w:tplc="85D82AC0">
      <w:numFmt w:val="bullet"/>
      <w:lvlText w:val="•"/>
      <w:lvlJc w:val="left"/>
      <w:pPr>
        <w:ind w:left="4676" w:hanging="185"/>
      </w:pPr>
      <w:rPr>
        <w:rFonts w:hint="default"/>
        <w:lang w:val="en-US" w:eastAsia="en-US" w:bidi="en-US"/>
      </w:rPr>
    </w:lvl>
    <w:lvl w:ilvl="5" w:tplc="869227FC">
      <w:numFmt w:val="bullet"/>
      <w:lvlText w:val="•"/>
      <w:lvlJc w:val="left"/>
      <w:pPr>
        <w:ind w:left="5770" w:hanging="185"/>
      </w:pPr>
      <w:rPr>
        <w:rFonts w:hint="default"/>
        <w:lang w:val="en-US" w:eastAsia="en-US" w:bidi="en-US"/>
      </w:rPr>
    </w:lvl>
    <w:lvl w:ilvl="6" w:tplc="472A62E2">
      <w:numFmt w:val="bullet"/>
      <w:lvlText w:val="•"/>
      <w:lvlJc w:val="left"/>
      <w:pPr>
        <w:ind w:left="6864" w:hanging="185"/>
      </w:pPr>
      <w:rPr>
        <w:rFonts w:hint="default"/>
        <w:lang w:val="en-US" w:eastAsia="en-US" w:bidi="en-US"/>
      </w:rPr>
    </w:lvl>
    <w:lvl w:ilvl="7" w:tplc="FD82FCD8">
      <w:numFmt w:val="bullet"/>
      <w:lvlText w:val="•"/>
      <w:lvlJc w:val="left"/>
      <w:pPr>
        <w:ind w:left="7958" w:hanging="185"/>
      </w:pPr>
      <w:rPr>
        <w:rFonts w:hint="default"/>
        <w:lang w:val="en-US" w:eastAsia="en-US" w:bidi="en-US"/>
      </w:rPr>
    </w:lvl>
    <w:lvl w:ilvl="8" w:tplc="B5A2C10C">
      <w:numFmt w:val="bullet"/>
      <w:lvlText w:val="•"/>
      <w:lvlJc w:val="left"/>
      <w:pPr>
        <w:ind w:left="9052" w:hanging="185"/>
      </w:pPr>
      <w:rPr>
        <w:rFonts w:hint="default"/>
        <w:lang w:val="en-US" w:eastAsia="en-US" w:bidi="en-US"/>
      </w:rPr>
    </w:lvl>
  </w:abstractNum>
  <w:abstractNum w:abstractNumId="9" w15:restartNumberingAfterBreak="0">
    <w:nsid w:val="6B0F6C6D"/>
    <w:multiLevelType w:val="hybridMultilevel"/>
    <w:tmpl w:val="A44A5DA8"/>
    <w:lvl w:ilvl="0" w:tplc="77463A6C">
      <w:start w:val="1"/>
      <w:numFmt w:val="decimal"/>
      <w:lvlText w:val="%1."/>
      <w:lvlJc w:val="left"/>
      <w:pPr>
        <w:ind w:left="1180" w:hanging="361"/>
        <w:jc w:val="left"/>
      </w:pPr>
      <w:rPr>
        <w:rFonts w:ascii="Calibri" w:eastAsia="Calibri" w:hAnsi="Calibri" w:cs="Calibri" w:hint="default"/>
        <w:w w:val="100"/>
        <w:sz w:val="22"/>
        <w:szCs w:val="22"/>
        <w:lang w:val="en-US" w:eastAsia="en-US" w:bidi="en-US"/>
      </w:rPr>
    </w:lvl>
    <w:lvl w:ilvl="1" w:tplc="969C5546">
      <w:start w:val="1"/>
      <w:numFmt w:val="lowerLetter"/>
      <w:lvlText w:val="%2."/>
      <w:lvlJc w:val="left"/>
      <w:pPr>
        <w:ind w:left="1900" w:hanging="360"/>
        <w:jc w:val="left"/>
      </w:pPr>
      <w:rPr>
        <w:rFonts w:ascii="Calibri" w:eastAsia="Calibri" w:hAnsi="Calibri" w:cs="Calibri" w:hint="default"/>
        <w:spacing w:val="-1"/>
        <w:w w:val="100"/>
        <w:sz w:val="22"/>
        <w:szCs w:val="22"/>
        <w:lang w:val="en-US" w:eastAsia="en-US" w:bidi="en-US"/>
      </w:rPr>
    </w:lvl>
    <w:lvl w:ilvl="2" w:tplc="D7DA5E92">
      <w:numFmt w:val="bullet"/>
      <w:lvlText w:val="•"/>
      <w:lvlJc w:val="left"/>
      <w:pPr>
        <w:ind w:left="2997" w:hanging="360"/>
      </w:pPr>
      <w:rPr>
        <w:rFonts w:hint="default"/>
        <w:lang w:val="en-US" w:eastAsia="en-US" w:bidi="en-US"/>
      </w:rPr>
    </w:lvl>
    <w:lvl w:ilvl="3" w:tplc="937A3BCA">
      <w:numFmt w:val="bullet"/>
      <w:lvlText w:val="•"/>
      <w:lvlJc w:val="left"/>
      <w:pPr>
        <w:ind w:left="4095" w:hanging="360"/>
      </w:pPr>
      <w:rPr>
        <w:rFonts w:hint="default"/>
        <w:lang w:val="en-US" w:eastAsia="en-US" w:bidi="en-US"/>
      </w:rPr>
    </w:lvl>
    <w:lvl w:ilvl="4" w:tplc="33083B02">
      <w:numFmt w:val="bullet"/>
      <w:lvlText w:val="•"/>
      <w:lvlJc w:val="left"/>
      <w:pPr>
        <w:ind w:left="5193" w:hanging="360"/>
      </w:pPr>
      <w:rPr>
        <w:rFonts w:hint="default"/>
        <w:lang w:val="en-US" w:eastAsia="en-US" w:bidi="en-US"/>
      </w:rPr>
    </w:lvl>
    <w:lvl w:ilvl="5" w:tplc="0B6439B2">
      <w:numFmt w:val="bullet"/>
      <w:lvlText w:val="•"/>
      <w:lvlJc w:val="left"/>
      <w:pPr>
        <w:ind w:left="6291" w:hanging="360"/>
      </w:pPr>
      <w:rPr>
        <w:rFonts w:hint="default"/>
        <w:lang w:val="en-US" w:eastAsia="en-US" w:bidi="en-US"/>
      </w:rPr>
    </w:lvl>
    <w:lvl w:ilvl="6" w:tplc="CF0233CC">
      <w:numFmt w:val="bullet"/>
      <w:lvlText w:val="•"/>
      <w:lvlJc w:val="left"/>
      <w:pPr>
        <w:ind w:left="7388" w:hanging="360"/>
      </w:pPr>
      <w:rPr>
        <w:rFonts w:hint="default"/>
        <w:lang w:val="en-US" w:eastAsia="en-US" w:bidi="en-US"/>
      </w:rPr>
    </w:lvl>
    <w:lvl w:ilvl="7" w:tplc="89FC2F34">
      <w:numFmt w:val="bullet"/>
      <w:lvlText w:val="•"/>
      <w:lvlJc w:val="left"/>
      <w:pPr>
        <w:ind w:left="8486" w:hanging="360"/>
      </w:pPr>
      <w:rPr>
        <w:rFonts w:hint="default"/>
        <w:lang w:val="en-US" w:eastAsia="en-US" w:bidi="en-US"/>
      </w:rPr>
    </w:lvl>
    <w:lvl w:ilvl="8" w:tplc="473E923A">
      <w:numFmt w:val="bullet"/>
      <w:lvlText w:val="•"/>
      <w:lvlJc w:val="left"/>
      <w:pPr>
        <w:ind w:left="9584" w:hanging="360"/>
      </w:pPr>
      <w:rPr>
        <w:rFonts w:hint="default"/>
        <w:lang w:val="en-US" w:eastAsia="en-US" w:bidi="en-US"/>
      </w:rPr>
    </w:lvl>
  </w:abstractNum>
  <w:abstractNum w:abstractNumId="10" w15:restartNumberingAfterBreak="0">
    <w:nsid w:val="6C1B0FB5"/>
    <w:multiLevelType w:val="hybridMultilevel"/>
    <w:tmpl w:val="71089AC0"/>
    <w:lvl w:ilvl="0" w:tplc="42C87344">
      <w:numFmt w:val="bullet"/>
      <w:lvlText w:val="□"/>
      <w:lvlJc w:val="left"/>
      <w:pPr>
        <w:ind w:left="292" w:hanging="185"/>
      </w:pPr>
      <w:rPr>
        <w:rFonts w:ascii="Calibri" w:eastAsia="Calibri" w:hAnsi="Calibri" w:cs="Calibri" w:hint="default"/>
        <w:w w:val="100"/>
        <w:sz w:val="22"/>
        <w:szCs w:val="22"/>
        <w:lang w:val="en-US" w:eastAsia="en-US" w:bidi="en-US"/>
      </w:rPr>
    </w:lvl>
    <w:lvl w:ilvl="1" w:tplc="98903D66">
      <w:numFmt w:val="bullet"/>
      <w:lvlText w:val="•"/>
      <w:lvlJc w:val="left"/>
      <w:pPr>
        <w:ind w:left="1394" w:hanging="185"/>
      </w:pPr>
      <w:rPr>
        <w:rFonts w:hint="default"/>
        <w:lang w:val="en-US" w:eastAsia="en-US" w:bidi="en-US"/>
      </w:rPr>
    </w:lvl>
    <w:lvl w:ilvl="2" w:tplc="F976D818">
      <w:numFmt w:val="bullet"/>
      <w:lvlText w:val="•"/>
      <w:lvlJc w:val="left"/>
      <w:pPr>
        <w:ind w:left="2488" w:hanging="185"/>
      </w:pPr>
      <w:rPr>
        <w:rFonts w:hint="default"/>
        <w:lang w:val="en-US" w:eastAsia="en-US" w:bidi="en-US"/>
      </w:rPr>
    </w:lvl>
    <w:lvl w:ilvl="3" w:tplc="C0F881BE">
      <w:numFmt w:val="bullet"/>
      <w:lvlText w:val="•"/>
      <w:lvlJc w:val="left"/>
      <w:pPr>
        <w:ind w:left="3582" w:hanging="185"/>
      </w:pPr>
      <w:rPr>
        <w:rFonts w:hint="default"/>
        <w:lang w:val="en-US" w:eastAsia="en-US" w:bidi="en-US"/>
      </w:rPr>
    </w:lvl>
    <w:lvl w:ilvl="4" w:tplc="FDCE8656">
      <w:numFmt w:val="bullet"/>
      <w:lvlText w:val="•"/>
      <w:lvlJc w:val="left"/>
      <w:pPr>
        <w:ind w:left="4676" w:hanging="185"/>
      </w:pPr>
      <w:rPr>
        <w:rFonts w:hint="default"/>
        <w:lang w:val="en-US" w:eastAsia="en-US" w:bidi="en-US"/>
      </w:rPr>
    </w:lvl>
    <w:lvl w:ilvl="5" w:tplc="FDEE3B54">
      <w:numFmt w:val="bullet"/>
      <w:lvlText w:val="•"/>
      <w:lvlJc w:val="left"/>
      <w:pPr>
        <w:ind w:left="5770" w:hanging="185"/>
      </w:pPr>
      <w:rPr>
        <w:rFonts w:hint="default"/>
        <w:lang w:val="en-US" w:eastAsia="en-US" w:bidi="en-US"/>
      </w:rPr>
    </w:lvl>
    <w:lvl w:ilvl="6" w:tplc="50AAEBA0">
      <w:numFmt w:val="bullet"/>
      <w:lvlText w:val="•"/>
      <w:lvlJc w:val="left"/>
      <w:pPr>
        <w:ind w:left="6864" w:hanging="185"/>
      </w:pPr>
      <w:rPr>
        <w:rFonts w:hint="default"/>
        <w:lang w:val="en-US" w:eastAsia="en-US" w:bidi="en-US"/>
      </w:rPr>
    </w:lvl>
    <w:lvl w:ilvl="7" w:tplc="F2B6D74C">
      <w:numFmt w:val="bullet"/>
      <w:lvlText w:val="•"/>
      <w:lvlJc w:val="left"/>
      <w:pPr>
        <w:ind w:left="7958" w:hanging="185"/>
      </w:pPr>
      <w:rPr>
        <w:rFonts w:hint="default"/>
        <w:lang w:val="en-US" w:eastAsia="en-US" w:bidi="en-US"/>
      </w:rPr>
    </w:lvl>
    <w:lvl w:ilvl="8" w:tplc="2766E1EC">
      <w:numFmt w:val="bullet"/>
      <w:lvlText w:val="•"/>
      <w:lvlJc w:val="left"/>
      <w:pPr>
        <w:ind w:left="9052" w:hanging="185"/>
      </w:pPr>
      <w:rPr>
        <w:rFonts w:hint="default"/>
        <w:lang w:val="en-US" w:eastAsia="en-US" w:bidi="en-US"/>
      </w:rPr>
    </w:lvl>
  </w:abstractNum>
  <w:num w:numId="1">
    <w:abstractNumId w:val="0"/>
  </w:num>
  <w:num w:numId="2">
    <w:abstractNumId w:val="2"/>
  </w:num>
  <w:num w:numId="3">
    <w:abstractNumId w:val="10"/>
  </w:num>
  <w:num w:numId="4">
    <w:abstractNumId w:val="8"/>
  </w:num>
  <w:num w:numId="5">
    <w:abstractNumId w:val="6"/>
  </w:num>
  <w:num w:numId="6">
    <w:abstractNumId w:val="7"/>
  </w:num>
  <w:num w:numId="7">
    <w:abstractNumId w:val="1"/>
  </w:num>
  <w:num w:numId="8">
    <w:abstractNumId w:val="4"/>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yNTW2NDQ2MjMxMDRT0lEKTi0uzszPAykwrAUAl7V/DSwAAAA="/>
  </w:docVars>
  <w:rsids>
    <w:rsidRoot w:val="00B626BA"/>
    <w:rsid w:val="002544E0"/>
    <w:rsid w:val="007166C7"/>
    <w:rsid w:val="00B626BA"/>
    <w:rsid w:val="00E9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BAD65"/>
  <w15:docId w15:val="{CEF86AFB-1DDF-4301-B0A0-C273F03B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0"/>
      <w:ind w:left="368"/>
      <w:outlineLvl w:val="0"/>
    </w:pPr>
    <w:rPr>
      <w:b/>
      <w:bCs/>
      <w:sz w:val="28"/>
      <w:szCs w:val="28"/>
    </w:rPr>
  </w:style>
  <w:style w:type="paragraph" w:styleId="Heading2">
    <w:name w:val="heading 2"/>
    <w:basedOn w:val="Normal"/>
    <w:uiPriority w:val="1"/>
    <w:qFormat/>
    <w:pPr>
      <w:ind w:left="368"/>
      <w:outlineLvl w:val="1"/>
    </w:pPr>
    <w:rPr>
      <w:b/>
      <w:bCs/>
      <w:sz w:val="24"/>
      <w:szCs w:val="24"/>
    </w:rPr>
  </w:style>
  <w:style w:type="paragraph" w:styleId="Heading3">
    <w:name w:val="heading 3"/>
    <w:basedOn w:val="Normal"/>
    <w:uiPriority w:val="1"/>
    <w:qFormat/>
    <w:pPr>
      <w:spacing w:before="41"/>
      <w:ind w:left="283" w:hanging="1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1"/>
      <w:ind w:left="1180" w:hanging="360"/>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compasshealthhome.org/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FFE1-3C9C-4F42-9023-632F818D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Marsh</dc:creator>
  <cp:lastModifiedBy>Brandy Swain</cp:lastModifiedBy>
  <cp:revision>3</cp:revision>
  <dcterms:created xsi:type="dcterms:W3CDTF">2018-04-03T18:59:00Z</dcterms:created>
  <dcterms:modified xsi:type="dcterms:W3CDTF">2018-04-03T19:08:00Z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Acrobat PDFMaker 15 for Word</vt:lpwstr>
  </property>
  <property fmtid="{D5CDD505-2E9C-101B-9397-08002B2CF9AE}" pid="4" name="LastSaved">
    <vt:filetime>2018-04-03T00:00:00Z</vt:filetime>
  </property>
</Properties>
</file>